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1990" w14:textId="36F8C030" w:rsidR="00D742EB" w:rsidRPr="006D409C" w:rsidRDefault="00D742EB" w:rsidP="00D742EB">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002F102B">
        <w:rPr>
          <w:rFonts w:cs="Arial"/>
          <w:sz w:val="24"/>
          <w:szCs w:val="24"/>
        </w:rPr>
        <w:t>bis</w:t>
      </w:r>
      <w:r w:rsidRPr="006D409C">
        <w:rPr>
          <w:rFonts w:cs="Arial"/>
          <w:sz w:val="24"/>
          <w:szCs w:val="24"/>
        </w:rPr>
        <w:tab/>
      </w:r>
      <w:r w:rsidR="00490C22" w:rsidRPr="00490C22">
        <w:rPr>
          <w:rFonts w:cs="Arial"/>
          <w:sz w:val="24"/>
          <w:szCs w:val="24"/>
        </w:rPr>
        <w:t>R4-24</w:t>
      </w:r>
      <w:r w:rsidR="002F102B">
        <w:rPr>
          <w:rFonts w:cs="Arial"/>
          <w:sz w:val="24"/>
          <w:szCs w:val="24"/>
        </w:rPr>
        <w:t>xxxxx</w:t>
      </w:r>
    </w:p>
    <w:p w14:paraId="083994EA" w14:textId="6D6FEDE3" w:rsidR="00D742EB" w:rsidRDefault="002F102B" w:rsidP="00D742EB">
      <w:pPr>
        <w:pStyle w:val="Header"/>
        <w:tabs>
          <w:tab w:val="right" w:pos="9781"/>
          <w:tab w:val="right" w:pos="13323"/>
        </w:tabs>
        <w:spacing w:before="60" w:after="60"/>
        <w:outlineLvl w:val="0"/>
        <w:rPr>
          <w:rFonts w:cs="Arial"/>
          <w:sz w:val="24"/>
          <w:szCs w:val="24"/>
        </w:rPr>
      </w:pPr>
      <w:r>
        <w:rPr>
          <w:rFonts w:cs="Arial"/>
          <w:sz w:val="24"/>
          <w:szCs w:val="24"/>
        </w:rPr>
        <w:t>Changsha</w:t>
      </w:r>
      <w:r w:rsidR="00D742EB" w:rsidRPr="006D409C">
        <w:rPr>
          <w:rFonts w:cs="Arial"/>
          <w:sz w:val="24"/>
          <w:szCs w:val="24"/>
        </w:rPr>
        <w:t xml:space="preserve">, </w:t>
      </w:r>
      <w:r>
        <w:rPr>
          <w:rFonts w:cs="Arial"/>
          <w:sz w:val="24"/>
          <w:szCs w:val="24"/>
        </w:rPr>
        <w:t>China</w:t>
      </w:r>
      <w:r w:rsidR="00D742EB" w:rsidRPr="006D409C">
        <w:rPr>
          <w:rFonts w:cs="Arial"/>
          <w:sz w:val="24"/>
          <w:szCs w:val="24"/>
        </w:rPr>
        <w:t xml:space="preserve">, </w:t>
      </w:r>
      <w:r>
        <w:rPr>
          <w:rFonts w:cs="Arial"/>
          <w:sz w:val="24"/>
          <w:szCs w:val="24"/>
        </w:rPr>
        <w:t>15</w:t>
      </w:r>
      <w:r w:rsidR="00D742EB" w:rsidRPr="006D409C">
        <w:rPr>
          <w:rFonts w:cs="Arial"/>
          <w:sz w:val="24"/>
          <w:szCs w:val="24"/>
        </w:rPr>
        <w:t xml:space="preserve"> </w:t>
      </w:r>
      <w:r>
        <w:rPr>
          <w:rFonts w:cs="Arial"/>
          <w:sz w:val="24"/>
          <w:szCs w:val="24"/>
        </w:rPr>
        <w:t>April</w:t>
      </w:r>
      <w:r w:rsidR="00D742EB" w:rsidRPr="006D409C">
        <w:rPr>
          <w:rFonts w:cs="Arial"/>
          <w:sz w:val="24"/>
          <w:szCs w:val="24"/>
        </w:rPr>
        <w:t xml:space="preserve"> – </w:t>
      </w:r>
      <w:r>
        <w:rPr>
          <w:rFonts w:cs="Arial"/>
          <w:sz w:val="24"/>
          <w:szCs w:val="24"/>
        </w:rPr>
        <w:t>19</w:t>
      </w:r>
      <w:r w:rsidR="00D742EB" w:rsidRPr="006D409C">
        <w:rPr>
          <w:rFonts w:cs="Arial"/>
          <w:sz w:val="24"/>
          <w:szCs w:val="24"/>
        </w:rPr>
        <w:t xml:space="preserve"> </w:t>
      </w:r>
      <w:r>
        <w:rPr>
          <w:rFonts w:cs="Arial"/>
          <w:sz w:val="24"/>
          <w:szCs w:val="24"/>
        </w:rPr>
        <w:t>April</w:t>
      </w:r>
      <w:r w:rsidR="00D742EB" w:rsidRPr="006D409C">
        <w:rPr>
          <w:rFonts w:cs="Arial"/>
          <w:sz w:val="24"/>
          <w:szCs w:val="24"/>
        </w:rPr>
        <w:t>, 2024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AD90A8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212EAB" w:rsidRPr="00212EAB">
        <w:rPr>
          <w:rFonts w:ascii="Arial" w:hAnsi="Arial" w:cs="Arial"/>
          <w:b/>
          <w:sz w:val="22"/>
          <w:szCs w:val="22"/>
        </w:rPr>
        <w:t>6.4.3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F9F4037"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325A4" w:rsidRPr="009325A4">
        <w:rPr>
          <w:rFonts w:ascii="Arial" w:hAnsi="Arial" w:cs="Arial"/>
          <w:b/>
          <w:sz w:val="22"/>
          <w:szCs w:val="22"/>
        </w:rPr>
        <w:t xml:space="preserve">On FR2 </w:t>
      </w:r>
      <w:proofErr w:type="spellStart"/>
      <w:r w:rsidR="009325A4" w:rsidRPr="009325A4">
        <w:rPr>
          <w:rFonts w:ascii="Arial" w:hAnsi="Arial" w:cs="Arial"/>
          <w:b/>
          <w:sz w:val="22"/>
          <w:szCs w:val="22"/>
        </w:rPr>
        <w:t>SCell</w:t>
      </w:r>
      <w:proofErr w:type="spellEnd"/>
      <w:r w:rsidR="009325A4" w:rsidRPr="009325A4">
        <w:rPr>
          <w:rFonts w:ascii="Arial" w:hAnsi="Arial" w:cs="Arial"/>
          <w:b/>
          <w:sz w:val="22"/>
          <w:szCs w:val="22"/>
        </w:rPr>
        <w:t xml:space="preserve"> activation performance part</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7C36BF95" w14:textId="71216E56" w:rsidR="006F1A4F" w:rsidRPr="0063583B" w:rsidRDefault="006F1A4F" w:rsidP="006F1A4F">
      <w:pPr>
        <w:spacing w:after="120"/>
        <w:jc w:val="both"/>
        <w:rPr>
          <w:rFonts w:eastAsia="Batang"/>
        </w:rPr>
      </w:pPr>
      <w:r>
        <w:t>In last RAN4#1</w:t>
      </w:r>
      <w:r w:rsidR="002F102B">
        <w:t>10</w:t>
      </w:r>
      <w:r>
        <w:t xml:space="preserve"> meeting, the WF of </w:t>
      </w:r>
      <w:proofErr w:type="spellStart"/>
      <w:r>
        <w:t>eFeRRM</w:t>
      </w:r>
      <w:proofErr w:type="spellEnd"/>
      <w:r>
        <w:t xml:space="preserve"> has been agreed in [1].</w:t>
      </w:r>
      <w:r>
        <w:rPr>
          <w:rFonts w:eastAsia="Batang"/>
        </w:rPr>
        <w:t xml:space="preserve"> </w:t>
      </w:r>
      <w:r>
        <w:t xml:space="preserve">In this paper, we further discuss the test cases for FR2 </w:t>
      </w:r>
      <w:proofErr w:type="spellStart"/>
      <w:r>
        <w:t>SCell</w:t>
      </w:r>
      <w:proofErr w:type="spellEnd"/>
      <w:r>
        <w:t xml:space="preserve"> activation </w:t>
      </w:r>
      <w:r>
        <w:rPr>
          <w:rFonts w:hint="eastAsia"/>
        </w:rPr>
        <w:t>enhancement</w:t>
      </w:r>
      <w:r>
        <w:t>.</w:t>
      </w:r>
    </w:p>
    <w:p w14:paraId="66024114" w14:textId="5345C57A" w:rsidR="00115E3D" w:rsidRDefault="006F1A4F" w:rsidP="00C33619">
      <w:pPr>
        <w:pStyle w:val="Heading1"/>
        <w:numPr>
          <w:ilvl w:val="0"/>
          <w:numId w:val="10"/>
        </w:numPr>
        <w:pBdr>
          <w:top w:val="single" w:sz="12" w:space="2" w:color="auto"/>
        </w:pBdr>
        <w:jc w:val="both"/>
        <w:rPr>
          <w:sz w:val="32"/>
        </w:rPr>
      </w:pPr>
      <w:r>
        <w:rPr>
          <w:sz w:val="32"/>
        </w:rPr>
        <w:t>T</w:t>
      </w:r>
      <w:r w:rsidR="00115E3D" w:rsidRPr="00C33619">
        <w:rPr>
          <w:sz w:val="32"/>
        </w:rPr>
        <w:t xml:space="preserve">est case </w:t>
      </w:r>
      <w:proofErr w:type="gramStart"/>
      <w:r w:rsidR="00115E3D" w:rsidRPr="00C33619">
        <w:rPr>
          <w:sz w:val="32"/>
        </w:rPr>
        <w:t>design</w:t>
      </w:r>
      <w:proofErr w:type="gramEnd"/>
    </w:p>
    <w:p w14:paraId="03ADCD27" w14:textId="77777777" w:rsidR="002F102B" w:rsidRPr="003417B3" w:rsidRDefault="002F102B" w:rsidP="002F102B">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w:t>
      </w:r>
      <w:r>
        <w:rPr>
          <w:b/>
          <w:color w:val="0070C0"/>
          <w:u w:val="single"/>
          <w:lang w:eastAsia="ko-KR"/>
        </w:rPr>
        <w:t>3</w:t>
      </w:r>
      <w:r w:rsidRPr="003417B3">
        <w:rPr>
          <w:b/>
          <w:color w:val="0070C0"/>
          <w:u w:val="single"/>
          <w:lang w:eastAsia="ko-KR"/>
        </w:rPr>
        <w:t>-</w:t>
      </w:r>
      <w:r>
        <w:rPr>
          <w:b/>
          <w:color w:val="0070C0"/>
          <w:u w:val="single"/>
          <w:lang w:eastAsia="ko-KR"/>
        </w:rPr>
        <w:t>1</w:t>
      </w:r>
      <w:r w:rsidRPr="003417B3">
        <w:rPr>
          <w:b/>
          <w:color w:val="0070C0"/>
          <w:u w:val="single"/>
          <w:lang w:eastAsia="ko-KR"/>
        </w:rPr>
        <w:t xml:space="preserve">: </w:t>
      </w:r>
      <w:r>
        <w:rPr>
          <w:b/>
          <w:color w:val="0070C0"/>
          <w:u w:val="single"/>
          <w:lang w:eastAsia="ko-KR"/>
        </w:rPr>
        <w:t xml:space="preserve">How to configure to have valid L3 report for FG31-1 TC </w:t>
      </w:r>
    </w:p>
    <w:tbl>
      <w:tblPr>
        <w:tblStyle w:val="TableGrid"/>
        <w:tblW w:w="0" w:type="auto"/>
        <w:tblLook w:val="04A0" w:firstRow="1" w:lastRow="0" w:firstColumn="1" w:lastColumn="0" w:noHBand="0" w:noVBand="1"/>
      </w:tblPr>
      <w:tblGrid>
        <w:gridCol w:w="9629"/>
      </w:tblGrid>
      <w:tr w:rsidR="006F1A4F" w14:paraId="72B2EB61" w14:textId="77777777" w:rsidTr="006F1A4F">
        <w:tc>
          <w:tcPr>
            <w:tcW w:w="9629" w:type="dxa"/>
          </w:tcPr>
          <w:p w14:paraId="239B568A" w14:textId="77777777" w:rsidR="002F102B" w:rsidRPr="002F102B" w:rsidRDefault="002F102B" w:rsidP="002F102B">
            <w:pPr>
              <w:spacing w:after="0"/>
              <w:rPr>
                <w:sz w:val="20"/>
                <w:szCs w:val="20"/>
              </w:rPr>
            </w:pPr>
            <w:r w:rsidRPr="002F102B">
              <w:rPr>
                <w:sz w:val="20"/>
                <w:szCs w:val="20"/>
                <w:highlight w:val="green"/>
              </w:rPr>
              <w:t>Agreement:</w:t>
            </w:r>
          </w:p>
          <w:p w14:paraId="1953B3D8" w14:textId="77777777" w:rsidR="002F102B" w:rsidRPr="002F102B" w:rsidRDefault="002F102B" w:rsidP="002F102B">
            <w:pPr>
              <w:pStyle w:val="ListParagraph"/>
              <w:widowControl/>
              <w:numPr>
                <w:ilvl w:val="0"/>
                <w:numId w:val="22"/>
              </w:numPr>
              <w:spacing w:after="0" w:line="240" w:lineRule="auto"/>
              <w:ind w:left="936" w:firstLineChars="0"/>
              <w:rPr>
                <w:sz w:val="20"/>
                <w:szCs w:val="20"/>
              </w:rPr>
            </w:pPr>
            <w:r w:rsidRPr="002F102B">
              <w:rPr>
                <w:sz w:val="20"/>
                <w:szCs w:val="20"/>
              </w:rPr>
              <w:t xml:space="preserve">Configure event-triggered reporting associated with target </w:t>
            </w:r>
            <w:proofErr w:type="spellStart"/>
            <w:r w:rsidRPr="002F102B">
              <w:rPr>
                <w:sz w:val="20"/>
                <w:szCs w:val="20"/>
              </w:rPr>
              <w:t>SCell</w:t>
            </w:r>
            <w:proofErr w:type="spellEnd"/>
            <w:r w:rsidRPr="002F102B">
              <w:rPr>
                <w:sz w:val="20"/>
                <w:szCs w:val="20"/>
              </w:rPr>
              <w:t xml:space="preserve"> MO such as A2-event along with new reporting type for L3 report-based unknown </w:t>
            </w:r>
            <w:proofErr w:type="spellStart"/>
            <w:r w:rsidRPr="002F102B">
              <w:rPr>
                <w:sz w:val="20"/>
                <w:szCs w:val="20"/>
              </w:rPr>
              <w:t>SCell</w:t>
            </w:r>
            <w:proofErr w:type="spellEnd"/>
            <w:r w:rsidRPr="002F102B">
              <w:rPr>
                <w:sz w:val="20"/>
                <w:szCs w:val="20"/>
              </w:rPr>
              <w:t xml:space="preserve"> activation, and </w:t>
            </w:r>
            <w:r w:rsidRPr="002F102B">
              <w:rPr>
                <w:bCs/>
                <w:sz w:val="20"/>
                <w:szCs w:val="20"/>
              </w:rPr>
              <w:t>maintain the SNR above threshold so that A2 event is not met.</w:t>
            </w:r>
          </w:p>
          <w:p w14:paraId="3B27126D" w14:textId="77777777" w:rsidR="002F102B" w:rsidRPr="002F102B" w:rsidRDefault="002F102B" w:rsidP="002F102B">
            <w:pPr>
              <w:pStyle w:val="ListParagraph"/>
              <w:widowControl/>
              <w:numPr>
                <w:ilvl w:val="0"/>
                <w:numId w:val="22"/>
              </w:numPr>
              <w:spacing w:after="0" w:line="240" w:lineRule="auto"/>
              <w:ind w:left="936" w:firstLineChars="0"/>
              <w:rPr>
                <w:sz w:val="20"/>
                <w:szCs w:val="20"/>
                <w:highlight w:val="yellow"/>
              </w:rPr>
            </w:pPr>
            <w:r w:rsidRPr="002F102B">
              <w:rPr>
                <w:sz w:val="20"/>
                <w:szCs w:val="20"/>
                <w:highlight w:val="yellow"/>
              </w:rPr>
              <w:t>TE use DCI to schedule DG- PUSCH for L3 measurement report, and the M is as specified in clause 8.3.17/18 of TS38.133.</w:t>
            </w:r>
          </w:p>
          <w:p w14:paraId="64FAB8D6" w14:textId="77777777" w:rsidR="002F102B" w:rsidRPr="002F102B" w:rsidRDefault="002F102B" w:rsidP="002F102B">
            <w:pPr>
              <w:pStyle w:val="ListParagraph"/>
              <w:widowControl/>
              <w:numPr>
                <w:ilvl w:val="1"/>
                <w:numId w:val="22"/>
              </w:numPr>
              <w:spacing w:after="0" w:line="240" w:lineRule="auto"/>
              <w:ind w:left="1656" w:firstLineChars="0"/>
              <w:rPr>
                <w:sz w:val="20"/>
                <w:szCs w:val="20"/>
                <w:highlight w:val="yellow"/>
              </w:rPr>
            </w:pPr>
            <w:r w:rsidRPr="002F102B">
              <w:rPr>
                <w:sz w:val="20"/>
                <w:szCs w:val="20"/>
                <w:highlight w:val="yellow"/>
              </w:rPr>
              <w:t>Further discuss the exact M values for the test.</w:t>
            </w:r>
          </w:p>
          <w:p w14:paraId="0191D066" w14:textId="77777777" w:rsidR="002F102B" w:rsidRPr="002F102B" w:rsidRDefault="002F102B" w:rsidP="002F102B">
            <w:pPr>
              <w:pStyle w:val="ListParagraph"/>
              <w:widowControl/>
              <w:numPr>
                <w:ilvl w:val="0"/>
                <w:numId w:val="22"/>
              </w:numPr>
              <w:spacing w:after="0" w:line="240" w:lineRule="auto"/>
              <w:ind w:left="936" w:firstLineChars="0"/>
              <w:rPr>
                <w:sz w:val="20"/>
                <w:szCs w:val="20"/>
              </w:rPr>
            </w:pPr>
            <w:r w:rsidRPr="002F102B">
              <w:rPr>
                <w:sz w:val="20"/>
                <w:szCs w:val="20"/>
              </w:rPr>
              <w:t xml:space="preserve">Configure the following conditions in TC to make UE report valid L3 result (apply to FR1+FR1 2CC CA, FR1+FR2 2CC CA, FR2+FR2 inter-band CA as examples): </w:t>
            </w:r>
          </w:p>
          <w:p w14:paraId="51F486AF" w14:textId="77777777" w:rsidR="002F102B" w:rsidRPr="002F102B" w:rsidRDefault="002F102B" w:rsidP="002F102B">
            <w:pPr>
              <w:pStyle w:val="ListParagraph"/>
              <w:widowControl/>
              <w:numPr>
                <w:ilvl w:val="1"/>
                <w:numId w:val="22"/>
              </w:numPr>
              <w:spacing w:after="0" w:line="240" w:lineRule="auto"/>
              <w:ind w:left="1656" w:firstLineChars="0"/>
              <w:rPr>
                <w:sz w:val="20"/>
                <w:szCs w:val="20"/>
              </w:rPr>
            </w:pPr>
            <w:r w:rsidRPr="002F102B">
              <w:rPr>
                <w:sz w:val="20"/>
                <w:szCs w:val="20"/>
              </w:rPr>
              <w:t>Non-DRX is configured; and;</w:t>
            </w:r>
          </w:p>
          <w:p w14:paraId="2CDFD92B" w14:textId="77777777" w:rsidR="002F102B" w:rsidRPr="002F102B" w:rsidRDefault="002F102B" w:rsidP="002F102B">
            <w:pPr>
              <w:pStyle w:val="ListParagraph"/>
              <w:widowControl/>
              <w:numPr>
                <w:ilvl w:val="1"/>
                <w:numId w:val="22"/>
              </w:numPr>
              <w:spacing w:after="0" w:line="240" w:lineRule="auto"/>
              <w:ind w:left="1656" w:firstLineChars="0"/>
              <w:rPr>
                <w:sz w:val="20"/>
                <w:szCs w:val="20"/>
              </w:rPr>
            </w:pPr>
            <w:r w:rsidRPr="002F102B">
              <w:rPr>
                <w:sz w:val="20"/>
                <w:szCs w:val="20"/>
              </w:rPr>
              <w:t>CSSF = 1, i.e., only single MO is configured on target SCC; and;</w:t>
            </w:r>
          </w:p>
          <w:p w14:paraId="229B13A6" w14:textId="77777777" w:rsidR="002F102B" w:rsidRPr="002F102B" w:rsidRDefault="002F102B" w:rsidP="002F102B">
            <w:pPr>
              <w:pStyle w:val="ListParagraph"/>
              <w:widowControl/>
              <w:numPr>
                <w:ilvl w:val="1"/>
                <w:numId w:val="22"/>
              </w:numPr>
              <w:spacing w:after="0" w:line="240" w:lineRule="auto"/>
              <w:ind w:left="1656" w:firstLineChars="0"/>
              <w:rPr>
                <w:sz w:val="20"/>
                <w:szCs w:val="20"/>
              </w:rPr>
            </w:pPr>
            <w:r w:rsidRPr="002F102B">
              <w:rPr>
                <w:sz w:val="20"/>
                <w:szCs w:val="20"/>
              </w:rPr>
              <w:t>The SSB measured remains detectable according to the cell identification conditions specified in clause 9.2; and</w:t>
            </w:r>
          </w:p>
          <w:p w14:paraId="204E30CD" w14:textId="08520C3C" w:rsidR="006F1A4F" w:rsidRPr="006F1A4F" w:rsidRDefault="002F102B" w:rsidP="002F102B">
            <w:pPr>
              <w:pStyle w:val="ListParagraph"/>
              <w:widowControl/>
              <w:numPr>
                <w:ilvl w:val="1"/>
                <w:numId w:val="22"/>
              </w:numPr>
              <w:spacing w:after="0" w:line="240" w:lineRule="auto"/>
              <w:ind w:left="1656" w:firstLineChars="0"/>
            </w:pPr>
            <w:r w:rsidRPr="002F102B">
              <w:rPr>
                <w:sz w:val="20"/>
                <w:szCs w:val="20"/>
              </w:rPr>
              <w:t xml:space="preserve">the </w:t>
            </w:r>
            <w:proofErr w:type="spellStart"/>
            <w:r w:rsidRPr="002F102B">
              <w:rPr>
                <w:sz w:val="20"/>
                <w:szCs w:val="20"/>
              </w:rPr>
              <w:t>SCell</w:t>
            </w:r>
            <w:proofErr w:type="spellEnd"/>
            <w:r w:rsidRPr="002F102B">
              <w:rPr>
                <w:sz w:val="20"/>
                <w:szCs w:val="20"/>
              </w:rPr>
              <w:t xml:space="preserve"> has been configured for a time period longer than </w:t>
            </w:r>
            <w:proofErr w:type="spellStart"/>
            <w:r w:rsidRPr="002F102B">
              <w:rPr>
                <w:sz w:val="20"/>
                <w:szCs w:val="20"/>
              </w:rPr>
              <w:t>T</w:t>
            </w:r>
            <w:r w:rsidRPr="002F102B">
              <w:rPr>
                <w:sz w:val="20"/>
                <w:szCs w:val="20"/>
                <w:vertAlign w:val="subscript"/>
              </w:rPr>
              <w:t>identify_intra_with_index</w:t>
            </w:r>
            <w:proofErr w:type="spellEnd"/>
            <w:r w:rsidRPr="002F102B">
              <w:rPr>
                <w:sz w:val="20"/>
                <w:szCs w:val="20"/>
                <w:vertAlign w:val="subscript"/>
              </w:rPr>
              <w:t xml:space="preserve"> </w:t>
            </w:r>
            <w:r w:rsidRPr="002F102B">
              <w:rPr>
                <w:sz w:val="20"/>
                <w:szCs w:val="20"/>
              </w:rPr>
              <w:t xml:space="preserve">in clause 9.2.5.1, provided the </w:t>
            </w:r>
            <w:proofErr w:type="spellStart"/>
            <w:r w:rsidRPr="002F102B">
              <w:rPr>
                <w:sz w:val="20"/>
                <w:szCs w:val="20"/>
              </w:rPr>
              <w:t>SCell</w:t>
            </w:r>
            <w:proofErr w:type="spellEnd"/>
            <w:r w:rsidRPr="002F102B">
              <w:rPr>
                <w:sz w:val="20"/>
                <w:szCs w:val="20"/>
              </w:rPr>
              <w:t xml:space="preserve"> is newly configured in deactivated state and the side condition </w:t>
            </w:r>
            <w:proofErr w:type="spellStart"/>
            <w:r w:rsidRPr="002F102B">
              <w:rPr>
                <w:sz w:val="20"/>
                <w:szCs w:val="20"/>
              </w:rPr>
              <w:t>Ês</w:t>
            </w:r>
            <w:proofErr w:type="spellEnd"/>
            <w:r w:rsidRPr="002F102B">
              <w:rPr>
                <w:sz w:val="20"/>
                <w:szCs w:val="20"/>
              </w:rPr>
              <w:t>/</w:t>
            </w:r>
            <w:proofErr w:type="spellStart"/>
            <w:r w:rsidRPr="002F102B">
              <w:rPr>
                <w:sz w:val="20"/>
                <w:szCs w:val="20"/>
              </w:rPr>
              <w:t>Iot</w:t>
            </w:r>
            <w:proofErr w:type="spellEnd"/>
            <w:r w:rsidRPr="002F102B">
              <w:rPr>
                <w:sz w:val="20"/>
                <w:szCs w:val="20"/>
              </w:rPr>
              <w:t xml:space="preserve"> ≥ -2dB is fulfilled.</w:t>
            </w:r>
          </w:p>
        </w:tc>
      </w:tr>
    </w:tbl>
    <w:p w14:paraId="3EF684AE" w14:textId="77777777" w:rsidR="006F1A4F" w:rsidRDefault="006F1A4F" w:rsidP="006F1A4F">
      <w:pPr>
        <w:rPr>
          <w:lang w:val="en-GB"/>
        </w:rPr>
      </w:pPr>
    </w:p>
    <w:p w14:paraId="2DAECD4B" w14:textId="43F26E04" w:rsidR="002F102B" w:rsidRDefault="006F1A4F" w:rsidP="006F1A4F">
      <w:pPr>
        <w:jc w:val="both"/>
        <w:rPr>
          <w:lang w:val="en-GB"/>
        </w:rPr>
      </w:pPr>
      <w:r>
        <w:rPr>
          <w:lang w:val="en-GB"/>
        </w:rPr>
        <w:t>According to the agreement</w:t>
      </w:r>
      <w:r w:rsidR="005D2ABA">
        <w:rPr>
          <w:lang w:val="en-GB"/>
        </w:rPr>
        <w:t>s</w:t>
      </w:r>
      <w:r w:rsidR="002F102B">
        <w:rPr>
          <w:lang w:val="en-GB"/>
        </w:rPr>
        <w:t xml:space="preserve"> in last meeting</w:t>
      </w:r>
      <w:r>
        <w:rPr>
          <w:lang w:val="en-GB"/>
        </w:rPr>
        <w:t xml:space="preserve">, </w:t>
      </w:r>
      <w:r w:rsidR="002F102B">
        <w:rPr>
          <w:lang w:val="en-GB"/>
        </w:rPr>
        <w:t>the TC list for FG31-1</w:t>
      </w:r>
      <w:r w:rsidR="00090444">
        <w:rPr>
          <w:lang w:val="en-GB"/>
        </w:rPr>
        <w:t xml:space="preserve"> </w:t>
      </w:r>
      <w:r w:rsidR="002F102B">
        <w:rPr>
          <w:lang w:val="en-GB"/>
        </w:rPr>
        <w:t>was agreed as followings:</w:t>
      </w:r>
    </w:p>
    <w:tbl>
      <w:tblPr>
        <w:tblStyle w:val="TableGrid5"/>
        <w:tblW w:w="83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42"/>
        <w:gridCol w:w="693"/>
        <w:gridCol w:w="1503"/>
        <w:gridCol w:w="1848"/>
        <w:gridCol w:w="1569"/>
        <w:gridCol w:w="1340"/>
      </w:tblGrid>
      <w:tr w:rsidR="00090444" w:rsidRPr="00C83B13" w14:paraId="57F5842A" w14:textId="77777777" w:rsidTr="00090444">
        <w:trPr>
          <w:trHeight w:val="18"/>
          <w:jc w:val="center"/>
        </w:trPr>
        <w:tc>
          <w:tcPr>
            <w:tcW w:w="1442" w:type="dxa"/>
            <w:shd w:val="clear" w:color="auto" w:fill="auto"/>
          </w:tcPr>
          <w:p w14:paraId="070125F9" w14:textId="77777777" w:rsidR="00090444" w:rsidRPr="00C83B13" w:rsidRDefault="00090444" w:rsidP="002F102B">
            <w:pPr>
              <w:spacing w:after="0"/>
              <w:rPr>
                <w:rFonts w:eastAsia="SimSun"/>
                <w:sz w:val="20"/>
                <w:szCs w:val="20"/>
              </w:rPr>
            </w:pPr>
            <w:r w:rsidRPr="00C83B13">
              <w:rPr>
                <w:rFonts w:eastAsia="SimSun"/>
                <w:sz w:val="20"/>
                <w:szCs w:val="20"/>
              </w:rPr>
              <w:t>Feature</w:t>
            </w:r>
          </w:p>
        </w:tc>
        <w:tc>
          <w:tcPr>
            <w:tcW w:w="693" w:type="dxa"/>
            <w:shd w:val="clear" w:color="auto" w:fill="auto"/>
          </w:tcPr>
          <w:p w14:paraId="521A77B4" w14:textId="77777777" w:rsidR="00090444" w:rsidRPr="00C83B13" w:rsidRDefault="00090444" w:rsidP="002F102B">
            <w:pPr>
              <w:spacing w:after="0"/>
              <w:rPr>
                <w:rFonts w:eastAsia="SimSun"/>
                <w:sz w:val="20"/>
                <w:szCs w:val="20"/>
              </w:rPr>
            </w:pPr>
            <w:r w:rsidRPr="00C83B13">
              <w:rPr>
                <w:rFonts w:eastAsia="SimSun"/>
                <w:sz w:val="20"/>
                <w:szCs w:val="20"/>
              </w:rPr>
              <w:t>Index</w:t>
            </w:r>
          </w:p>
        </w:tc>
        <w:tc>
          <w:tcPr>
            <w:tcW w:w="1503" w:type="dxa"/>
            <w:shd w:val="clear" w:color="auto" w:fill="auto"/>
          </w:tcPr>
          <w:p w14:paraId="5C6F21B6" w14:textId="77777777" w:rsidR="00090444" w:rsidRPr="00C83B13" w:rsidRDefault="00090444" w:rsidP="002F102B">
            <w:pPr>
              <w:spacing w:after="0"/>
              <w:rPr>
                <w:rFonts w:eastAsia="SimSun"/>
                <w:sz w:val="20"/>
                <w:szCs w:val="20"/>
              </w:rPr>
            </w:pPr>
            <w:r w:rsidRPr="00C83B13">
              <w:rPr>
                <w:rFonts w:eastAsia="SimSun"/>
                <w:sz w:val="20"/>
                <w:szCs w:val="20"/>
              </w:rPr>
              <w:t>Test case</w:t>
            </w:r>
          </w:p>
        </w:tc>
        <w:tc>
          <w:tcPr>
            <w:tcW w:w="1848" w:type="dxa"/>
            <w:shd w:val="clear" w:color="auto" w:fill="auto"/>
          </w:tcPr>
          <w:p w14:paraId="2E6D1D7B" w14:textId="77777777" w:rsidR="00090444" w:rsidRPr="00C83B13" w:rsidRDefault="00090444" w:rsidP="002F102B">
            <w:pPr>
              <w:spacing w:after="0"/>
              <w:rPr>
                <w:rFonts w:eastAsia="SimSun"/>
                <w:sz w:val="20"/>
                <w:szCs w:val="20"/>
              </w:rPr>
            </w:pPr>
            <w:r w:rsidRPr="00C83B13">
              <w:rPr>
                <w:rFonts w:eastAsia="SimSun"/>
                <w:sz w:val="20"/>
                <w:szCs w:val="20"/>
              </w:rPr>
              <w:t>CA/DC mode</w:t>
            </w:r>
          </w:p>
          <w:p w14:paraId="2B10D3C6" w14:textId="77777777" w:rsidR="00090444" w:rsidRPr="00C83B13" w:rsidRDefault="00090444" w:rsidP="002F102B">
            <w:pPr>
              <w:spacing w:after="0"/>
              <w:rPr>
                <w:rFonts w:eastAsia="SimSun"/>
                <w:sz w:val="20"/>
                <w:szCs w:val="20"/>
              </w:rPr>
            </w:pPr>
          </w:p>
        </w:tc>
        <w:tc>
          <w:tcPr>
            <w:tcW w:w="1569" w:type="dxa"/>
            <w:shd w:val="clear" w:color="auto" w:fill="auto"/>
          </w:tcPr>
          <w:p w14:paraId="6DF365CD" w14:textId="77777777" w:rsidR="00090444" w:rsidRPr="00C83B13" w:rsidRDefault="00090444" w:rsidP="002F102B">
            <w:pPr>
              <w:spacing w:after="0"/>
              <w:rPr>
                <w:rFonts w:eastAsia="SimSun"/>
                <w:sz w:val="20"/>
                <w:szCs w:val="20"/>
              </w:rPr>
            </w:pPr>
            <w:r w:rsidRPr="00C83B13">
              <w:rPr>
                <w:rFonts w:eastAsia="SimSun"/>
                <w:sz w:val="20"/>
                <w:szCs w:val="20"/>
              </w:rPr>
              <w:t>Test applicability</w:t>
            </w:r>
          </w:p>
        </w:tc>
        <w:tc>
          <w:tcPr>
            <w:tcW w:w="1340" w:type="dxa"/>
            <w:shd w:val="clear" w:color="auto" w:fill="auto"/>
          </w:tcPr>
          <w:p w14:paraId="2D95694D" w14:textId="77777777" w:rsidR="00090444" w:rsidRPr="00C83B13" w:rsidRDefault="00090444" w:rsidP="002F102B">
            <w:pPr>
              <w:spacing w:after="0"/>
              <w:rPr>
                <w:rFonts w:eastAsia="SimSun"/>
                <w:sz w:val="20"/>
                <w:szCs w:val="20"/>
              </w:rPr>
            </w:pPr>
            <w:r w:rsidRPr="00C83B13">
              <w:rPr>
                <w:rFonts w:eastAsia="SimSun"/>
                <w:sz w:val="20"/>
                <w:szCs w:val="20"/>
              </w:rPr>
              <w:t>Volunteer Company to lead CR</w:t>
            </w:r>
          </w:p>
        </w:tc>
      </w:tr>
      <w:tr w:rsidR="00090444" w:rsidRPr="00C83B13" w14:paraId="15E23E10" w14:textId="77777777" w:rsidTr="00090444">
        <w:trPr>
          <w:trHeight w:val="18"/>
          <w:jc w:val="center"/>
        </w:trPr>
        <w:tc>
          <w:tcPr>
            <w:tcW w:w="1442" w:type="dxa"/>
            <w:vMerge w:val="restart"/>
            <w:shd w:val="clear" w:color="auto" w:fill="auto"/>
            <w:vAlign w:val="center"/>
          </w:tcPr>
          <w:p w14:paraId="00DC2D42" w14:textId="77777777" w:rsidR="00090444" w:rsidRPr="00C83B13" w:rsidRDefault="00090444" w:rsidP="002F102B">
            <w:pPr>
              <w:spacing w:after="0"/>
              <w:rPr>
                <w:rFonts w:eastAsia="SimSun"/>
                <w:sz w:val="20"/>
                <w:szCs w:val="20"/>
              </w:rPr>
            </w:pPr>
            <w:r w:rsidRPr="00C83B13">
              <w:rPr>
                <w:rFonts w:eastAsia="SimSun"/>
                <w:sz w:val="20"/>
                <w:szCs w:val="20"/>
              </w:rPr>
              <w:t xml:space="preserve">FG31-1: </w:t>
            </w:r>
          </w:p>
          <w:p w14:paraId="19C0E2F8" w14:textId="77777777" w:rsidR="00090444" w:rsidRPr="00C83B13" w:rsidRDefault="00090444" w:rsidP="002F102B">
            <w:pPr>
              <w:spacing w:after="0"/>
              <w:rPr>
                <w:rFonts w:eastAsia="SimSun"/>
                <w:sz w:val="20"/>
                <w:szCs w:val="20"/>
              </w:rPr>
            </w:pPr>
            <w:r w:rsidRPr="00C83B13">
              <w:rPr>
                <w:rFonts w:eastAsia="SimSun"/>
                <w:sz w:val="20"/>
                <w:szCs w:val="20"/>
              </w:rPr>
              <w:t xml:space="preserve">L3 </w:t>
            </w:r>
            <w:proofErr w:type="gramStart"/>
            <w:r w:rsidRPr="00C83B13">
              <w:rPr>
                <w:rFonts w:eastAsia="SimSun"/>
                <w:sz w:val="20"/>
                <w:szCs w:val="20"/>
              </w:rPr>
              <w:t>report based</w:t>
            </w:r>
            <w:proofErr w:type="gramEnd"/>
            <w:r w:rsidRPr="00C83B13">
              <w:rPr>
                <w:rFonts w:eastAsia="SimSun"/>
                <w:sz w:val="20"/>
                <w:szCs w:val="20"/>
              </w:rPr>
              <w:t xml:space="preserve"> enhancement</w:t>
            </w:r>
          </w:p>
        </w:tc>
        <w:tc>
          <w:tcPr>
            <w:tcW w:w="693" w:type="dxa"/>
            <w:shd w:val="clear" w:color="auto" w:fill="auto"/>
          </w:tcPr>
          <w:p w14:paraId="17CFFB18" w14:textId="77777777" w:rsidR="00090444" w:rsidRPr="00C83B13" w:rsidRDefault="00090444" w:rsidP="002F102B">
            <w:pPr>
              <w:spacing w:after="0"/>
              <w:rPr>
                <w:rFonts w:eastAsia="SimSun"/>
                <w:sz w:val="20"/>
                <w:szCs w:val="20"/>
              </w:rPr>
            </w:pPr>
            <w:r w:rsidRPr="00C83B13">
              <w:rPr>
                <w:rFonts w:eastAsia="SimSun"/>
                <w:sz w:val="20"/>
                <w:szCs w:val="20"/>
              </w:rPr>
              <w:t>1</w:t>
            </w:r>
          </w:p>
        </w:tc>
        <w:tc>
          <w:tcPr>
            <w:tcW w:w="1503" w:type="dxa"/>
            <w:shd w:val="clear" w:color="auto" w:fill="auto"/>
          </w:tcPr>
          <w:p w14:paraId="20E09323" w14:textId="77777777" w:rsidR="00090444" w:rsidRPr="00C83B13" w:rsidRDefault="00090444" w:rsidP="002F102B">
            <w:pPr>
              <w:spacing w:after="0"/>
              <w:rPr>
                <w:rFonts w:eastAsia="SimSun"/>
                <w:sz w:val="20"/>
                <w:szCs w:val="20"/>
              </w:rPr>
            </w:pPr>
            <w:r w:rsidRPr="00C83B13">
              <w:rPr>
                <w:rFonts w:eastAsia="SimSun"/>
                <w:sz w:val="20"/>
                <w:szCs w:val="20"/>
              </w:rPr>
              <w:t xml:space="preserve">FR2 unknown </w:t>
            </w:r>
            <w:proofErr w:type="spellStart"/>
            <w:r w:rsidRPr="00C83B13">
              <w:rPr>
                <w:rFonts w:eastAsia="SimSun"/>
                <w:sz w:val="20"/>
                <w:szCs w:val="20"/>
              </w:rPr>
              <w:t>SCell</w:t>
            </w:r>
            <w:proofErr w:type="spellEnd"/>
            <w:r w:rsidRPr="00C83B13">
              <w:rPr>
                <w:rFonts w:eastAsia="SimSun"/>
                <w:sz w:val="20"/>
                <w:szCs w:val="20"/>
              </w:rPr>
              <w:t xml:space="preserve"> activation with L3 report</w:t>
            </w:r>
          </w:p>
        </w:tc>
        <w:tc>
          <w:tcPr>
            <w:tcW w:w="1848" w:type="dxa"/>
            <w:vMerge w:val="restart"/>
            <w:shd w:val="clear" w:color="auto" w:fill="auto"/>
          </w:tcPr>
          <w:p w14:paraId="62796584" w14:textId="77777777" w:rsidR="00090444" w:rsidRPr="00C83B13" w:rsidRDefault="00090444" w:rsidP="002F102B">
            <w:pPr>
              <w:pStyle w:val="ListParagraph"/>
              <w:widowControl/>
              <w:numPr>
                <w:ilvl w:val="0"/>
                <w:numId w:val="59"/>
              </w:numPr>
              <w:spacing w:after="0" w:line="240" w:lineRule="auto"/>
              <w:ind w:left="-2" w:firstLineChars="0" w:hanging="41"/>
              <w:rPr>
                <w:sz w:val="20"/>
                <w:szCs w:val="20"/>
              </w:rPr>
            </w:pPr>
            <w:r w:rsidRPr="00C83B13">
              <w:rPr>
                <w:sz w:val="20"/>
                <w:szCs w:val="20"/>
              </w:rPr>
              <w:t xml:space="preserve">FR1 PCell+FR2 target </w:t>
            </w:r>
            <w:proofErr w:type="spellStart"/>
            <w:r w:rsidRPr="00C83B13">
              <w:rPr>
                <w:sz w:val="20"/>
                <w:szCs w:val="20"/>
              </w:rPr>
              <w:t>SCell</w:t>
            </w:r>
            <w:proofErr w:type="spellEnd"/>
          </w:p>
          <w:p w14:paraId="66385932" w14:textId="77777777" w:rsidR="00090444" w:rsidRPr="00C83B13" w:rsidRDefault="00090444" w:rsidP="002F102B">
            <w:pPr>
              <w:pStyle w:val="ListParagraph"/>
              <w:widowControl/>
              <w:numPr>
                <w:ilvl w:val="0"/>
                <w:numId w:val="59"/>
              </w:numPr>
              <w:spacing w:after="0" w:line="240" w:lineRule="auto"/>
              <w:ind w:left="-2" w:firstLineChars="0" w:hanging="41"/>
              <w:rPr>
                <w:sz w:val="20"/>
                <w:szCs w:val="20"/>
              </w:rPr>
            </w:pPr>
            <w:r w:rsidRPr="00C83B13">
              <w:rPr>
                <w:sz w:val="20"/>
                <w:szCs w:val="20"/>
              </w:rPr>
              <w:t xml:space="preserve">FR2 PCell+FR2 inter-band target </w:t>
            </w:r>
            <w:proofErr w:type="spellStart"/>
            <w:r w:rsidRPr="00C83B13">
              <w:rPr>
                <w:sz w:val="20"/>
                <w:szCs w:val="20"/>
              </w:rPr>
              <w:t>SCell</w:t>
            </w:r>
            <w:proofErr w:type="spellEnd"/>
          </w:p>
          <w:p w14:paraId="3E283AD9" w14:textId="15B309F8" w:rsidR="00090444" w:rsidRPr="002F102B" w:rsidRDefault="00090444" w:rsidP="002F102B">
            <w:pPr>
              <w:pStyle w:val="ListParagraph"/>
              <w:widowControl/>
              <w:numPr>
                <w:ilvl w:val="0"/>
                <w:numId w:val="59"/>
              </w:numPr>
              <w:spacing w:after="0" w:line="240" w:lineRule="auto"/>
              <w:ind w:left="-2" w:firstLineChars="0" w:hanging="41"/>
              <w:rPr>
                <w:sz w:val="20"/>
                <w:szCs w:val="20"/>
              </w:rPr>
            </w:pPr>
            <w:r w:rsidRPr="00C83B13">
              <w:rPr>
                <w:sz w:val="20"/>
                <w:szCs w:val="20"/>
              </w:rPr>
              <w:t xml:space="preserve">LTE </w:t>
            </w:r>
            <w:proofErr w:type="spellStart"/>
            <w:r w:rsidRPr="00C83B13">
              <w:rPr>
                <w:sz w:val="20"/>
                <w:szCs w:val="20"/>
              </w:rPr>
              <w:t>PCell</w:t>
            </w:r>
            <w:proofErr w:type="spellEnd"/>
            <w:r w:rsidRPr="00C83B13">
              <w:rPr>
                <w:sz w:val="20"/>
                <w:szCs w:val="20"/>
              </w:rPr>
              <w:t xml:space="preserve"> + FR1 </w:t>
            </w:r>
            <w:proofErr w:type="spellStart"/>
            <w:r w:rsidRPr="00C83B13">
              <w:rPr>
                <w:sz w:val="20"/>
                <w:szCs w:val="20"/>
              </w:rPr>
              <w:t>PSCell</w:t>
            </w:r>
            <w:proofErr w:type="spellEnd"/>
            <w:r w:rsidRPr="00C83B13">
              <w:rPr>
                <w:sz w:val="20"/>
                <w:szCs w:val="20"/>
              </w:rPr>
              <w:t xml:space="preserve"> + FR2 target </w:t>
            </w:r>
            <w:proofErr w:type="spellStart"/>
            <w:r w:rsidRPr="00C83B13">
              <w:rPr>
                <w:sz w:val="20"/>
                <w:szCs w:val="20"/>
              </w:rPr>
              <w:t>SCell</w:t>
            </w:r>
            <w:proofErr w:type="spellEnd"/>
          </w:p>
        </w:tc>
        <w:tc>
          <w:tcPr>
            <w:tcW w:w="1569" w:type="dxa"/>
            <w:vMerge w:val="restart"/>
            <w:shd w:val="clear" w:color="auto" w:fill="auto"/>
          </w:tcPr>
          <w:p w14:paraId="7CDDA993" w14:textId="77777777" w:rsidR="00090444" w:rsidRPr="00C83B13" w:rsidRDefault="00090444" w:rsidP="002F102B">
            <w:pPr>
              <w:spacing w:after="0"/>
              <w:rPr>
                <w:rFonts w:eastAsia="SimSun"/>
                <w:sz w:val="20"/>
                <w:szCs w:val="20"/>
              </w:rPr>
            </w:pPr>
            <w:r w:rsidRPr="00C83B13">
              <w:rPr>
                <w:rFonts w:eastAsia="SimSun"/>
                <w:sz w:val="20"/>
                <w:szCs w:val="20"/>
              </w:rPr>
              <w:t>Define test applicability and UE is required to perform one test for each FR.</w:t>
            </w:r>
          </w:p>
          <w:p w14:paraId="5EBF731F" w14:textId="77777777" w:rsidR="00090444" w:rsidRPr="00C83B13" w:rsidRDefault="00090444" w:rsidP="002F102B">
            <w:pPr>
              <w:spacing w:after="0"/>
              <w:rPr>
                <w:rFonts w:eastAsia="SimSun"/>
                <w:sz w:val="20"/>
                <w:szCs w:val="20"/>
              </w:rPr>
            </w:pPr>
            <w:r w:rsidRPr="00C83B13">
              <w:rPr>
                <w:rFonts w:eastAsia="SimSun"/>
                <w:sz w:val="20"/>
                <w:szCs w:val="20"/>
              </w:rPr>
              <w:t>UE only needs to pass test in one CA/DC mode.</w:t>
            </w:r>
          </w:p>
        </w:tc>
        <w:tc>
          <w:tcPr>
            <w:tcW w:w="1340" w:type="dxa"/>
            <w:shd w:val="clear" w:color="auto" w:fill="auto"/>
          </w:tcPr>
          <w:p w14:paraId="71B05CBA" w14:textId="77777777" w:rsidR="00090444" w:rsidRPr="00C83B13" w:rsidRDefault="00090444" w:rsidP="002F102B">
            <w:pPr>
              <w:spacing w:after="0"/>
              <w:rPr>
                <w:rFonts w:eastAsia="SimSun"/>
                <w:sz w:val="20"/>
                <w:szCs w:val="20"/>
              </w:rPr>
            </w:pPr>
            <w:r w:rsidRPr="00C83B13">
              <w:rPr>
                <w:rFonts w:eastAsia="SimSun"/>
                <w:sz w:val="20"/>
                <w:szCs w:val="20"/>
              </w:rPr>
              <w:t>QC</w:t>
            </w:r>
          </w:p>
        </w:tc>
      </w:tr>
      <w:tr w:rsidR="00090444" w:rsidRPr="00C83B13" w14:paraId="08B936F3" w14:textId="77777777" w:rsidTr="00090444">
        <w:trPr>
          <w:trHeight w:val="1349"/>
          <w:jc w:val="center"/>
        </w:trPr>
        <w:tc>
          <w:tcPr>
            <w:tcW w:w="1442" w:type="dxa"/>
            <w:vMerge/>
            <w:shd w:val="clear" w:color="auto" w:fill="auto"/>
          </w:tcPr>
          <w:p w14:paraId="2373B445" w14:textId="77777777" w:rsidR="00090444" w:rsidRPr="00C83B13" w:rsidRDefault="00090444" w:rsidP="002F102B">
            <w:pPr>
              <w:spacing w:after="0"/>
              <w:rPr>
                <w:rFonts w:eastAsia="SimSun"/>
                <w:sz w:val="20"/>
                <w:szCs w:val="20"/>
              </w:rPr>
            </w:pPr>
          </w:p>
        </w:tc>
        <w:tc>
          <w:tcPr>
            <w:tcW w:w="693" w:type="dxa"/>
            <w:shd w:val="clear" w:color="auto" w:fill="auto"/>
          </w:tcPr>
          <w:p w14:paraId="28D78758" w14:textId="77777777" w:rsidR="00090444" w:rsidRPr="00C83B13" w:rsidRDefault="00090444" w:rsidP="002F102B">
            <w:pPr>
              <w:spacing w:after="0"/>
              <w:rPr>
                <w:rFonts w:eastAsia="SimSun"/>
                <w:sz w:val="20"/>
                <w:szCs w:val="20"/>
              </w:rPr>
            </w:pPr>
            <w:r w:rsidRPr="00C83B13">
              <w:rPr>
                <w:rFonts w:eastAsia="SimSun"/>
                <w:sz w:val="20"/>
                <w:szCs w:val="20"/>
              </w:rPr>
              <w:t>2</w:t>
            </w:r>
          </w:p>
        </w:tc>
        <w:tc>
          <w:tcPr>
            <w:tcW w:w="1503" w:type="dxa"/>
            <w:shd w:val="clear" w:color="auto" w:fill="auto"/>
          </w:tcPr>
          <w:p w14:paraId="6F70115C" w14:textId="77777777" w:rsidR="00090444" w:rsidRPr="00C83B13" w:rsidRDefault="00090444" w:rsidP="002F102B">
            <w:pPr>
              <w:spacing w:after="0"/>
              <w:rPr>
                <w:rFonts w:eastAsia="SimSun"/>
                <w:sz w:val="20"/>
                <w:szCs w:val="20"/>
              </w:rPr>
            </w:pPr>
            <w:r w:rsidRPr="00C83B13">
              <w:rPr>
                <w:rFonts w:eastAsia="SimSun"/>
                <w:sz w:val="20"/>
                <w:szCs w:val="20"/>
              </w:rPr>
              <w:t xml:space="preserve">FR2 PUCCH </w:t>
            </w:r>
            <w:proofErr w:type="spellStart"/>
            <w:r w:rsidRPr="00C83B13">
              <w:rPr>
                <w:rFonts w:eastAsia="SimSun"/>
                <w:sz w:val="20"/>
                <w:szCs w:val="20"/>
              </w:rPr>
              <w:t>SCell</w:t>
            </w:r>
            <w:proofErr w:type="spellEnd"/>
            <w:r w:rsidRPr="00C83B13">
              <w:rPr>
                <w:rFonts w:eastAsia="SimSun"/>
                <w:sz w:val="20"/>
                <w:szCs w:val="20"/>
              </w:rPr>
              <w:t xml:space="preserve"> activation delay with L3 report</w:t>
            </w:r>
          </w:p>
        </w:tc>
        <w:tc>
          <w:tcPr>
            <w:tcW w:w="1848" w:type="dxa"/>
            <w:vMerge/>
            <w:shd w:val="clear" w:color="auto" w:fill="auto"/>
          </w:tcPr>
          <w:p w14:paraId="3956E0D2" w14:textId="77777777" w:rsidR="00090444" w:rsidRPr="00C83B13" w:rsidRDefault="00090444" w:rsidP="002F102B">
            <w:pPr>
              <w:spacing w:after="0"/>
              <w:rPr>
                <w:rFonts w:eastAsia="SimSun"/>
                <w:sz w:val="20"/>
                <w:szCs w:val="20"/>
              </w:rPr>
            </w:pPr>
          </w:p>
        </w:tc>
        <w:tc>
          <w:tcPr>
            <w:tcW w:w="1569" w:type="dxa"/>
            <w:vMerge/>
            <w:shd w:val="clear" w:color="auto" w:fill="auto"/>
          </w:tcPr>
          <w:p w14:paraId="5685F251" w14:textId="77777777" w:rsidR="00090444" w:rsidRPr="00C83B13" w:rsidRDefault="00090444" w:rsidP="002F102B">
            <w:pPr>
              <w:spacing w:after="0"/>
              <w:rPr>
                <w:rFonts w:eastAsia="SimSun"/>
                <w:sz w:val="20"/>
                <w:szCs w:val="20"/>
              </w:rPr>
            </w:pPr>
          </w:p>
        </w:tc>
        <w:tc>
          <w:tcPr>
            <w:tcW w:w="1340" w:type="dxa"/>
            <w:shd w:val="clear" w:color="auto" w:fill="auto"/>
          </w:tcPr>
          <w:p w14:paraId="6BADE1B8" w14:textId="77777777" w:rsidR="00090444" w:rsidRPr="00C83B13" w:rsidRDefault="00090444" w:rsidP="002F102B">
            <w:pPr>
              <w:spacing w:after="0"/>
              <w:rPr>
                <w:rFonts w:eastAsia="SimSun"/>
                <w:sz w:val="20"/>
                <w:szCs w:val="20"/>
              </w:rPr>
            </w:pPr>
            <w:r w:rsidRPr="00C83B13">
              <w:rPr>
                <w:rFonts w:eastAsia="SimSun"/>
                <w:sz w:val="20"/>
                <w:szCs w:val="20"/>
              </w:rPr>
              <w:t>Huawei</w:t>
            </w:r>
          </w:p>
        </w:tc>
      </w:tr>
      <w:tr w:rsidR="00090444" w:rsidRPr="00C83B13" w14:paraId="0BFEC661" w14:textId="77777777" w:rsidTr="00090444">
        <w:trPr>
          <w:trHeight w:val="18"/>
          <w:jc w:val="center"/>
        </w:trPr>
        <w:tc>
          <w:tcPr>
            <w:tcW w:w="1442" w:type="dxa"/>
            <w:vMerge/>
            <w:shd w:val="clear" w:color="auto" w:fill="auto"/>
          </w:tcPr>
          <w:p w14:paraId="447DB95B" w14:textId="77777777" w:rsidR="00090444" w:rsidRPr="00C83B13" w:rsidRDefault="00090444" w:rsidP="002F102B">
            <w:pPr>
              <w:spacing w:after="0"/>
              <w:rPr>
                <w:rFonts w:eastAsia="SimSun"/>
                <w:sz w:val="20"/>
                <w:szCs w:val="20"/>
              </w:rPr>
            </w:pPr>
          </w:p>
        </w:tc>
        <w:tc>
          <w:tcPr>
            <w:tcW w:w="693" w:type="dxa"/>
            <w:shd w:val="clear" w:color="auto" w:fill="auto"/>
          </w:tcPr>
          <w:p w14:paraId="263CB0ED" w14:textId="77777777" w:rsidR="00090444" w:rsidRPr="00C83B13" w:rsidRDefault="00090444" w:rsidP="002F102B">
            <w:pPr>
              <w:spacing w:after="0"/>
              <w:rPr>
                <w:rFonts w:eastAsia="SimSun"/>
                <w:sz w:val="20"/>
                <w:szCs w:val="20"/>
              </w:rPr>
            </w:pPr>
            <w:r w:rsidRPr="00C83B13">
              <w:rPr>
                <w:rFonts w:eastAsia="SimSun"/>
                <w:sz w:val="20"/>
                <w:szCs w:val="20"/>
              </w:rPr>
              <w:t>5</w:t>
            </w:r>
          </w:p>
        </w:tc>
        <w:tc>
          <w:tcPr>
            <w:tcW w:w="1503" w:type="dxa"/>
            <w:shd w:val="clear" w:color="auto" w:fill="auto"/>
          </w:tcPr>
          <w:p w14:paraId="015C37E9" w14:textId="77777777" w:rsidR="00090444" w:rsidRPr="00C83B13" w:rsidRDefault="00090444" w:rsidP="002F102B">
            <w:pPr>
              <w:spacing w:after="0"/>
              <w:rPr>
                <w:rFonts w:eastAsia="SimSun"/>
                <w:sz w:val="20"/>
                <w:szCs w:val="20"/>
              </w:rPr>
            </w:pPr>
            <w:r w:rsidRPr="00C83B13">
              <w:rPr>
                <w:rFonts w:eastAsia="SimSun"/>
                <w:sz w:val="20"/>
                <w:szCs w:val="20"/>
              </w:rPr>
              <w:t xml:space="preserve">FR1 unknown </w:t>
            </w:r>
            <w:proofErr w:type="spellStart"/>
            <w:r w:rsidRPr="00C83B13">
              <w:rPr>
                <w:rFonts w:eastAsia="SimSun"/>
                <w:sz w:val="20"/>
                <w:szCs w:val="20"/>
              </w:rPr>
              <w:t>SCell</w:t>
            </w:r>
            <w:proofErr w:type="spellEnd"/>
            <w:r w:rsidRPr="00C83B13">
              <w:rPr>
                <w:rFonts w:eastAsia="SimSun"/>
                <w:sz w:val="20"/>
                <w:szCs w:val="20"/>
              </w:rPr>
              <w:t xml:space="preserve"> activation with L3 report</w:t>
            </w:r>
          </w:p>
        </w:tc>
        <w:tc>
          <w:tcPr>
            <w:tcW w:w="1848" w:type="dxa"/>
            <w:vMerge w:val="restart"/>
            <w:shd w:val="clear" w:color="auto" w:fill="auto"/>
          </w:tcPr>
          <w:p w14:paraId="49D9A7E2" w14:textId="77777777" w:rsidR="00090444" w:rsidRPr="00C83B13" w:rsidRDefault="00090444" w:rsidP="002F102B">
            <w:pPr>
              <w:pStyle w:val="ListParagraph"/>
              <w:widowControl/>
              <w:numPr>
                <w:ilvl w:val="0"/>
                <w:numId w:val="60"/>
              </w:numPr>
              <w:spacing w:after="0" w:line="240" w:lineRule="auto"/>
              <w:ind w:left="0" w:firstLineChars="0" w:hanging="21"/>
              <w:rPr>
                <w:sz w:val="20"/>
                <w:szCs w:val="20"/>
              </w:rPr>
            </w:pPr>
            <w:r w:rsidRPr="00C83B13">
              <w:rPr>
                <w:sz w:val="20"/>
                <w:szCs w:val="20"/>
              </w:rPr>
              <w:t xml:space="preserve">FR1 PCell+FR1 inter-band target </w:t>
            </w:r>
            <w:proofErr w:type="spellStart"/>
            <w:r w:rsidRPr="00C83B13">
              <w:rPr>
                <w:sz w:val="20"/>
                <w:szCs w:val="20"/>
              </w:rPr>
              <w:t>SCell</w:t>
            </w:r>
            <w:proofErr w:type="spellEnd"/>
          </w:p>
          <w:p w14:paraId="2D0A3124" w14:textId="41A63950" w:rsidR="00090444" w:rsidRPr="002F102B" w:rsidRDefault="00090444" w:rsidP="002F102B">
            <w:pPr>
              <w:pStyle w:val="ListParagraph"/>
              <w:widowControl/>
              <w:numPr>
                <w:ilvl w:val="0"/>
                <w:numId w:val="60"/>
              </w:numPr>
              <w:spacing w:after="0" w:line="240" w:lineRule="auto"/>
              <w:ind w:left="-2" w:firstLineChars="0" w:hanging="41"/>
              <w:rPr>
                <w:sz w:val="20"/>
                <w:szCs w:val="20"/>
              </w:rPr>
            </w:pPr>
            <w:r w:rsidRPr="00C83B13">
              <w:rPr>
                <w:sz w:val="20"/>
                <w:szCs w:val="20"/>
              </w:rPr>
              <w:t xml:space="preserve">LTE </w:t>
            </w:r>
            <w:proofErr w:type="spellStart"/>
            <w:r w:rsidRPr="00C83B13">
              <w:rPr>
                <w:sz w:val="20"/>
                <w:szCs w:val="20"/>
              </w:rPr>
              <w:t>PCell</w:t>
            </w:r>
            <w:proofErr w:type="spellEnd"/>
            <w:r w:rsidRPr="00C83B13">
              <w:rPr>
                <w:sz w:val="20"/>
                <w:szCs w:val="20"/>
              </w:rPr>
              <w:t xml:space="preserve"> + FR1 </w:t>
            </w:r>
            <w:proofErr w:type="spellStart"/>
            <w:r w:rsidRPr="00C83B13">
              <w:rPr>
                <w:sz w:val="20"/>
                <w:szCs w:val="20"/>
              </w:rPr>
              <w:t>PSCell</w:t>
            </w:r>
            <w:proofErr w:type="spellEnd"/>
            <w:r w:rsidRPr="00C83B13">
              <w:rPr>
                <w:sz w:val="20"/>
                <w:szCs w:val="20"/>
              </w:rPr>
              <w:t xml:space="preserve"> + FR1 inter-band target </w:t>
            </w:r>
            <w:proofErr w:type="spellStart"/>
            <w:r w:rsidRPr="00C83B13">
              <w:rPr>
                <w:sz w:val="20"/>
                <w:szCs w:val="20"/>
              </w:rPr>
              <w:t>SCell</w:t>
            </w:r>
            <w:proofErr w:type="spellEnd"/>
          </w:p>
        </w:tc>
        <w:tc>
          <w:tcPr>
            <w:tcW w:w="1569" w:type="dxa"/>
            <w:vMerge w:val="restart"/>
            <w:shd w:val="clear" w:color="auto" w:fill="auto"/>
          </w:tcPr>
          <w:p w14:paraId="14D0CEF9" w14:textId="77777777" w:rsidR="00090444" w:rsidRPr="00C83B13" w:rsidRDefault="00090444" w:rsidP="002F102B">
            <w:pPr>
              <w:spacing w:after="0"/>
              <w:rPr>
                <w:rFonts w:eastAsia="SimSun"/>
                <w:sz w:val="20"/>
                <w:szCs w:val="20"/>
              </w:rPr>
            </w:pPr>
            <w:r w:rsidRPr="00C83B13">
              <w:rPr>
                <w:rFonts w:eastAsia="SimSun"/>
                <w:sz w:val="20"/>
                <w:szCs w:val="20"/>
              </w:rPr>
              <w:t>Define test applicability and UE is required to perform one test for each FR.</w:t>
            </w:r>
          </w:p>
          <w:p w14:paraId="29A0E65F" w14:textId="77777777" w:rsidR="00090444" w:rsidRPr="00C83B13" w:rsidRDefault="00090444" w:rsidP="002F102B">
            <w:pPr>
              <w:spacing w:after="0"/>
              <w:rPr>
                <w:rFonts w:eastAsia="SimSun"/>
                <w:sz w:val="20"/>
                <w:szCs w:val="20"/>
              </w:rPr>
            </w:pPr>
            <w:r w:rsidRPr="00C83B13">
              <w:rPr>
                <w:rFonts w:eastAsia="SimSun"/>
                <w:sz w:val="20"/>
                <w:szCs w:val="20"/>
              </w:rPr>
              <w:t xml:space="preserve">UE only needs to pass test in </w:t>
            </w:r>
            <w:r w:rsidRPr="00C83B13">
              <w:rPr>
                <w:rFonts w:eastAsia="SimSun"/>
                <w:sz w:val="20"/>
                <w:szCs w:val="20"/>
              </w:rPr>
              <w:lastRenderedPageBreak/>
              <w:t>one CA/DC mode.</w:t>
            </w:r>
          </w:p>
        </w:tc>
        <w:tc>
          <w:tcPr>
            <w:tcW w:w="1340" w:type="dxa"/>
            <w:shd w:val="clear" w:color="auto" w:fill="auto"/>
          </w:tcPr>
          <w:p w14:paraId="1CB2A208" w14:textId="77777777" w:rsidR="00090444" w:rsidRPr="00C83B13" w:rsidRDefault="00090444" w:rsidP="002F102B">
            <w:pPr>
              <w:spacing w:after="0"/>
              <w:rPr>
                <w:rFonts w:eastAsia="SimSun"/>
                <w:sz w:val="20"/>
                <w:szCs w:val="20"/>
              </w:rPr>
            </w:pPr>
            <w:r w:rsidRPr="00C83B13">
              <w:rPr>
                <w:rFonts w:eastAsia="SimSun"/>
                <w:sz w:val="20"/>
                <w:szCs w:val="20"/>
              </w:rPr>
              <w:lastRenderedPageBreak/>
              <w:t>vivo</w:t>
            </w:r>
          </w:p>
        </w:tc>
      </w:tr>
      <w:tr w:rsidR="00090444" w:rsidRPr="00C83B13" w14:paraId="48AE41E2" w14:textId="77777777" w:rsidTr="00090444">
        <w:trPr>
          <w:trHeight w:val="18"/>
          <w:jc w:val="center"/>
        </w:trPr>
        <w:tc>
          <w:tcPr>
            <w:tcW w:w="1442" w:type="dxa"/>
            <w:vMerge/>
            <w:shd w:val="clear" w:color="auto" w:fill="auto"/>
          </w:tcPr>
          <w:p w14:paraId="480D36ED" w14:textId="77777777" w:rsidR="00090444" w:rsidRPr="00C83B13" w:rsidRDefault="00090444" w:rsidP="002F102B">
            <w:pPr>
              <w:spacing w:after="0"/>
              <w:rPr>
                <w:rFonts w:eastAsia="SimSun"/>
                <w:sz w:val="20"/>
                <w:szCs w:val="20"/>
              </w:rPr>
            </w:pPr>
          </w:p>
        </w:tc>
        <w:tc>
          <w:tcPr>
            <w:tcW w:w="693" w:type="dxa"/>
            <w:shd w:val="clear" w:color="auto" w:fill="auto"/>
          </w:tcPr>
          <w:p w14:paraId="3E010B13" w14:textId="77777777" w:rsidR="00090444" w:rsidRPr="00C83B13" w:rsidRDefault="00090444" w:rsidP="002F102B">
            <w:pPr>
              <w:spacing w:after="0"/>
              <w:rPr>
                <w:rFonts w:eastAsia="SimSun"/>
                <w:sz w:val="20"/>
                <w:szCs w:val="20"/>
              </w:rPr>
            </w:pPr>
            <w:r w:rsidRPr="00C83B13">
              <w:rPr>
                <w:rFonts w:eastAsia="SimSun"/>
                <w:sz w:val="20"/>
                <w:szCs w:val="20"/>
              </w:rPr>
              <w:t>7</w:t>
            </w:r>
          </w:p>
        </w:tc>
        <w:tc>
          <w:tcPr>
            <w:tcW w:w="1503" w:type="dxa"/>
            <w:shd w:val="clear" w:color="auto" w:fill="auto"/>
          </w:tcPr>
          <w:p w14:paraId="49129DBC" w14:textId="77777777" w:rsidR="00090444" w:rsidRPr="00C83B13" w:rsidRDefault="00090444" w:rsidP="002F102B">
            <w:pPr>
              <w:spacing w:after="0"/>
              <w:rPr>
                <w:rFonts w:eastAsia="SimSun"/>
                <w:sz w:val="20"/>
                <w:szCs w:val="20"/>
              </w:rPr>
            </w:pPr>
            <w:r w:rsidRPr="00C83B13">
              <w:rPr>
                <w:rFonts w:eastAsia="DengXian"/>
                <w:sz w:val="20"/>
                <w:szCs w:val="20"/>
              </w:rPr>
              <w:t xml:space="preserve">Multiple </w:t>
            </w:r>
            <w:proofErr w:type="spellStart"/>
            <w:r w:rsidRPr="00C83B13">
              <w:rPr>
                <w:rFonts w:eastAsia="DengXian"/>
                <w:sz w:val="20"/>
                <w:szCs w:val="20"/>
              </w:rPr>
              <w:t>SCell</w:t>
            </w:r>
            <w:proofErr w:type="spellEnd"/>
            <w:r w:rsidRPr="00C83B13">
              <w:rPr>
                <w:rFonts w:eastAsia="DengXian"/>
                <w:sz w:val="20"/>
                <w:szCs w:val="20"/>
              </w:rPr>
              <w:t xml:space="preserve"> activation delay with FR1 </w:t>
            </w:r>
            <w:r w:rsidRPr="00C83B13">
              <w:rPr>
                <w:rFonts w:eastAsia="DengXian"/>
                <w:sz w:val="20"/>
                <w:szCs w:val="20"/>
              </w:rPr>
              <w:lastRenderedPageBreak/>
              <w:t xml:space="preserve">unknown </w:t>
            </w:r>
            <w:proofErr w:type="spellStart"/>
            <w:r w:rsidRPr="00C83B13">
              <w:rPr>
                <w:rFonts w:eastAsia="DengXian"/>
                <w:sz w:val="20"/>
                <w:szCs w:val="20"/>
              </w:rPr>
              <w:t>SCell</w:t>
            </w:r>
            <w:proofErr w:type="spellEnd"/>
            <w:r w:rsidRPr="00C83B13">
              <w:rPr>
                <w:rFonts w:eastAsia="DengXian"/>
                <w:sz w:val="20"/>
                <w:szCs w:val="20"/>
              </w:rPr>
              <w:t xml:space="preserve"> with L3 report</w:t>
            </w:r>
          </w:p>
        </w:tc>
        <w:tc>
          <w:tcPr>
            <w:tcW w:w="1848" w:type="dxa"/>
            <w:vMerge/>
            <w:shd w:val="clear" w:color="auto" w:fill="auto"/>
          </w:tcPr>
          <w:p w14:paraId="6A3A1A39" w14:textId="77777777" w:rsidR="00090444" w:rsidRPr="00C83B13" w:rsidRDefault="00090444" w:rsidP="002F102B">
            <w:pPr>
              <w:spacing w:after="0"/>
              <w:rPr>
                <w:rFonts w:eastAsia="SimSun"/>
                <w:sz w:val="20"/>
                <w:szCs w:val="20"/>
              </w:rPr>
            </w:pPr>
          </w:p>
        </w:tc>
        <w:tc>
          <w:tcPr>
            <w:tcW w:w="1569" w:type="dxa"/>
            <w:vMerge/>
            <w:shd w:val="clear" w:color="auto" w:fill="auto"/>
          </w:tcPr>
          <w:p w14:paraId="55697E2C" w14:textId="77777777" w:rsidR="00090444" w:rsidRPr="00C83B13" w:rsidRDefault="00090444" w:rsidP="002F102B">
            <w:pPr>
              <w:spacing w:after="0"/>
              <w:rPr>
                <w:rFonts w:eastAsia="SimSun"/>
                <w:sz w:val="20"/>
                <w:szCs w:val="20"/>
              </w:rPr>
            </w:pPr>
          </w:p>
        </w:tc>
        <w:tc>
          <w:tcPr>
            <w:tcW w:w="1340" w:type="dxa"/>
            <w:shd w:val="clear" w:color="auto" w:fill="auto"/>
          </w:tcPr>
          <w:p w14:paraId="4B1A3D4B" w14:textId="77777777" w:rsidR="00090444" w:rsidRPr="00C83B13" w:rsidRDefault="00090444" w:rsidP="002F102B">
            <w:pPr>
              <w:spacing w:after="0"/>
              <w:rPr>
                <w:rFonts w:eastAsia="SimSun"/>
                <w:sz w:val="20"/>
                <w:szCs w:val="20"/>
              </w:rPr>
            </w:pPr>
            <w:r>
              <w:rPr>
                <w:rFonts w:eastAsia="SimSun"/>
                <w:sz w:val="20"/>
                <w:szCs w:val="20"/>
              </w:rPr>
              <w:t>ZTE</w:t>
            </w:r>
          </w:p>
        </w:tc>
      </w:tr>
    </w:tbl>
    <w:p w14:paraId="6071C0DF" w14:textId="77777777" w:rsidR="002F102B" w:rsidRDefault="002F102B" w:rsidP="006F1A4F">
      <w:pPr>
        <w:jc w:val="both"/>
        <w:rPr>
          <w:lang w:val="en-GB"/>
        </w:rPr>
      </w:pPr>
    </w:p>
    <w:p w14:paraId="22BD56EB" w14:textId="630157B2" w:rsidR="00750CCE" w:rsidRDefault="00090444" w:rsidP="00750CCE">
      <w:pPr>
        <w:jc w:val="both"/>
        <w:rPr>
          <w:lang w:val="en-GB"/>
        </w:rPr>
      </w:pPr>
      <w:r>
        <w:rPr>
          <w:lang w:val="en-GB"/>
        </w:rPr>
        <w:t>And the M value agreements have been captured in the big CR of RAN4#110 meeting (</w:t>
      </w:r>
      <w:r w:rsidRPr="00090444">
        <w:rPr>
          <w:lang w:val="en-GB"/>
        </w:rPr>
        <w:t>R4-2402621</w:t>
      </w:r>
      <w:r>
        <w:rPr>
          <w:lang w:val="en-GB"/>
        </w:rPr>
        <w:t>)</w:t>
      </w:r>
      <w:r w:rsidR="00750CCE">
        <w:rPr>
          <w:lang w:val="en-GB"/>
        </w:rPr>
        <w:t>, as duplicated below,</w:t>
      </w:r>
    </w:p>
    <w:p w14:paraId="2E1FFE63" w14:textId="77777777" w:rsidR="00750CCE" w:rsidRDefault="00750CCE" w:rsidP="00750CCE">
      <w:pPr>
        <w:jc w:val="both"/>
        <w:rPr>
          <w:lang w:val="en-GB"/>
        </w:rPr>
      </w:pPr>
    </w:p>
    <w:p w14:paraId="7B8242AF" w14:textId="453C407A" w:rsidR="00750CCE" w:rsidRDefault="00750CCE" w:rsidP="00750CCE">
      <w:pPr>
        <w:jc w:val="both"/>
        <w:rPr>
          <w:lang w:val="en-GB"/>
        </w:rPr>
      </w:pPr>
      <w:r>
        <w:rPr>
          <w:noProof/>
          <w:lang w:val="en-GB"/>
        </w:rPr>
        <w:drawing>
          <wp:inline distT="0" distB="0" distL="0" distR="0" wp14:anchorId="33825247" wp14:editId="1C6EE09A">
            <wp:extent cx="6120765" cy="3564255"/>
            <wp:effectExtent l="12700" t="12700" r="13335" b="17145"/>
            <wp:docPr id="1747039597"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039597" name="Picture 2" descr="A screenshot of a computer pro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564255"/>
                    </a:xfrm>
                    <a:prstGeom prst="rect">
                      <a:avLst/>
                    </a:prstGeom>
                    <a:ln>
                      <a:solidFill>
                        <a:schemeClr val="tx1"/>
                      </a:solidFill>
                    </a:ln>
                  </pic:spPr>
                </pic:pic>
              </a:graphicData>
            </a:graphic>
          </wp:inline>
        </w:drawing>
      </w:r>
    </w:p>
    <w:p w14:paraId="2B2B3EB3" w14:textId="77777777" w:rsidR="00750CCE" w:rsidRDefault="00750CCE" w:rsidP="00750CCE">
      <w:pPr>
        <w:jc w:val="both"/>
        <w:rPr>
          <w:lang w:val="en-GB"/>
        </w:rPr>
      </w:pPr>
    </w:p>
    <w:p w14:paraId="5D911AC2" w14:textId="51068D99" w:rsidR="002F102B" w:rsidRDefault="00755790" w:rsidP="006F1A4F">
      <w:pPr>
        <w:jc w:val="both"/>
        <w:rPr>
          <w:lang w:val="en-GB"/>
        </w:rPr>
      </w:pPr>
      <w:r>
        <w:rPr>
          <w:lang w:val="en-GB"/>
        </w:rPr>
        <w:t xml:space="preserve">Depending on whether UE support FG31-2 and/or FG31-3, the M values can be determined by the equations in the corresponding requirements. Thus, the exact </w:t>
      </w:r>
      <w:r w:rsidRPr="00755790">
        <w:rPr>
          <w:lang w:val="en-GB"/>
        </w:rPr>
        <w:t>M values for the test</w:t>
      </w:r>
      <w:r>
        <w:rPr>
          <w:lang w:val="en-GB"/>
        </w:rPr>
        <w:t xml:space="preserve"> shall be referred to the equations in the corresponding requirements.</w:t>
      </w:r>
    </w:p>
    <w:p w14:paraId="27A5B1D4" w14:textId="77777777" w:rsidR="00F92B4A" w:rsidRDefault="00F92B4A" w:rsidP="006F1A4F">
      <w:pPr>
        <w:jc w:val="both"/>
        <w:rPr>
          <w:lang w:val="en-GB"/>
        </w:rPr>
      </w:pPr>
    </w:p>
    <w:p w14:paraId="1A4C0862" w14:textId="66F750D2" w:rsidR="00F92B4A" w:rsidRDefault="00F92B4A" w:rsidP="006F1A4F">
      <w:pPr>
        <w:jc w:val="both"/>
        <w:rPr>
          <w:lang w:val="en-GB"/>
        </w:rPr>
      </w:pPr>
      <w:r>
        <w:rPr>
          <w:lang w:val="en-GB"/>
        </w:rPr>
        <w:t xml:space="preserve">In the K2 design, the </w:t>
      </w:r>
      <w:proofErr w:type="spellStart"/>
      <w:r>
        <w:rPr>
          <w:lang w:val="en-GB"/>
        </w:rPr>
        <w:t>signaling</w:t>
      </w:r>
      <w:proofErr w:type="spellEnd"/>
      <w:r>
        <w:rPr>
          <w:lang w:val="en-GB"/>
        </w:rPr>
        <w:t xml:space="preserve"> for PUSCH configuration is as following:</w:t>
      </w:r>
    </w:p>
    <w:p w14:paraId="2E6428D7" w14:textId="77777777" w:rsidR="00F92B4A" w:rsidRDefault="00F92B4A" w:rsidP="006F1A4F">
      <w:pPr>
        <w:jc w:val="both"/>
        <w:rPr>
          <w:lang w:val="en-GB"/>
        </w:rPr>
      </w:pPr>
    </w:p>
    <w:p w14:paraId="5F7E5EE3" w14:textId="0E0B250D" w:rsidR="00F92B4A" w:rsidRDefault="00F92B4A" w:rsidP="006F1A4F">
      <w:pPr>
        <w:jc w:val="both"/>
        <w:rPr>
          <w:lang w:val="en-GB"/>
        </w:rPr>
      </w:pPr>
      <w:r>
        <w:rPr>
          <w:noProof/>
          <w:sz w:val="32"/>
        </w:rPr>
        <w:drawing>
          <wp:inline distT="0" distB="0" distL="0" distR="0" wp14:anchorId="5C991D7E" wp14:editId="70CD63F2">
            <wp:extent cx="6120765" cy="595630"/>
            <wp:effectExtent l="0" t="0" r="635" b="1270"/>
            <wp:docPr id="18133885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388516" name="Picture 18133885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595630"/>
                    </a:xfrm>
                    <a:prstGeom prst="rect">
                      <a:avLst/>
                    </a:prstGeom>
                  </pic:spPr>
                </pic:pic>
              </a:graphicData>
            </a:graphic>
          </wp:inline>
        </w:drawing>
      </w:r>
    </w:p>
    <w:p w14:paraId="53F45F23" w14:textId="77777777" w:rsidR="00F92B4A" w:rsidRDefault="00F92B4A" w:rsidP="006F1A4F">
      <w:pPr>
        <w:jc w:val="both"/>
        <w:rPr>
          <w:lang w:val="en-GB"/>
        </w:rPr>
      </w:pPr>
    </w:p>
    <w:p w14:paraId="10420AAC" w14:textId="1C6C7111" w:rsidR="00F92B4A" w:rsidRDefault="00F92B4A" w:rsidP="006F1A4F">
      <w:pPr>
        <w:jc w:val="both"/>
        <w:rPr>
          <w:lang w:val="en-GB"/>
        </w:rPr>
      </w:pPr>
      <w:r>
        <w:rPr>
          <w:lang w:val="en-GB"/>
        </w:rPr>
        <w:t xml:space="preserve">In order to test whether UE is capable to hold the measurement result for a long time period, we may consider </w:t>
      </w:r>
      <w:proofErr w:type="gramStart"/>
      <w:r>
        <w:rPr>
          <w:lang w:val="en-GB"/>
        </w:rPr>
        <w:t>to use</w:t>
      </w:r>
      <w:proofErr w:type="gramEnd"/>
      <w:r>
        <w:rPr>
          <w:lang w:val="en-GB"/>
        </w:rPr>
        <w:t xml:space="preserve"> the DCI transmission timing at M-k2</w:t>
      </w:r>
      <w:r w:rsidR="00535E73">
        <w:rPr>
          <w:lang w:val="en-GB"/>
        </w:rPr>
        <w:t xml:space="preserve"> </w:t>
      </w:r>
      <w:r>
        <w:rPr>
          <w:lang w:val="en-GB"/>
        </w:rPr>
        <w:t>to generate the most tough case that the PUSCH is scheduled on n+3ms+T</w:t>
      </w:r>
      <w:r w:rsidRPr="00F92B4A">
        <w:rPr>
          <w:vertAlign w:val="subscript"/>
          <w:lang w:val="en-GB"/>
        </w:rPr>
        <w:t>HARQ</w:t>
      </w:r>
      <w:r>
        <w:rPr>
          <w:lang w:val="en-GB"/>
        </w:rPr>
        <w:t xml:space="preserve">+M. Here, for simplicity we can assume k2=1 with type A mapping and </w:t>
      </w:r>
      <w:proofErr w:type="spellStart"/>
      <w:r>
        <w:rPr>
          <w:lang w:val="en-GB"/>
        </w:rPr>
        <w:t>startSymbolAndLength</w:t>
      </w:r>
      <w:proofErr w:type="spellEnd"/>
      <w:r w:rsidR="00535E73">
        <w:rPr>
          <w:lang w:val="en-GB"/>
        </w:rPr>
        <w:t xml:space="preserve"> (SLIV) = 42 (L=4, and S=0)</w:t>
      </w:r>
      <w:r>
        <w:rPr>
          <w:lang w:val="en-GB"/>
        </w:rPr>
        <w:t>.</w:t>
      </w:r>
    </w:p>
    <w:p w14:paraId="6C93C70A" w14:textId="77777777" w:rsidR="00755790" w:rsidRDefault="00755790" w:rsidP="006F1A4F">
      <w:pPr>
        <w:jc w:val="both"/>
        <w:rPr>
          <w:lang w:val="en-GB"/>
        </w:rPr>
      </w:pPr>
    </w:p>
    <w:tbl>
      <w:tblPr>
        <w:tblStyle w:val="TableGrid5"/>
        <w:tblW w:w="96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95"/>
        <w:gridCol w:w="1060"/>
        <w:gridCol w:w="2260"/>
        <w:gridCol w:w="2010"/>
        <w:gridCol w:w="2094"/>
      </w:tblGrid>
      <w:tr w:rsidR="00535E73" w:rsidRPr="00C83B13" w14:paraId="19BA4D41" w14:textId="20979C40" w:rsidTr="00535E73">
        <w:trPr>
          <w:trHeight w:val="18"/>
          <w:jc w:val="center"/>
        </w:trPr>
        <w:tc>
          <w:tcPr>
            <w:tcW w:w="2219" w:type="dxa"/>
            <w:shd w:val="clear" w:color="auto" w:fill="auto"/>
          </w:tcPr>
          <w:p w14:paraId="74CA5515" w14:textId="77777777" w:rsidR="00535E73" w:rsidRPr="00C83B13" w:rsidRDefault="00535E73" w:rsidP="000D14A9">
            <w:pPr>
              <w:spacing w:after="0"/>
              <w:rPr>
                <w:rFonts w:eastAsia="SimSun"/>
                <w:sz w:val="20"/>
                <w:szCs w:val="20"/>
              </w:rPr>
            </w:pPr>
            <w:r w:rsidRPr="00C83B13">
              <w:rPr>
                <w:rFonts w:eastAsia="SimSun"/>
                <w:sz w:val="20"/>
                <w:szCs w:val="20"/>
              </w:rPr>
              <w:t>Feature</w:t>
            </w:r>
          </w:p>
        </w:tc>
        <w:tc>
          <w:tcPr>
            <w:tcW w:w="1070" w:type="dxa"/>
            <w:shd w:val="clear" w:color="auto" w:fill="auto"/>
          </w:tcPr>
          <w:p w14:paraId="112F0DA7" w14:textId="77777777" w:rsidR="00535E73" w:rsidRPr="00C83B13" w:rsidRDefault="00535E73" w:rsidP="000D14A9">
            <w:pPr>
              <w:spacing w:after="0"/>
              <w:rPr>
                <w:rFonts w:eastAsia="SimSun"/>
                <w:sz w:val="20"/>
                <w:szCs w:val="20"/>
              </w:rPr>
            </w:pPr>
            <w:r w:rsidRPr="00C83B13">
              <w:rPr>
                <w:rFonts w:eastAsia="SimSun"/>
                <w:sz w:val="20"/>
                <w:szCs w:val="20"/>
              </w:rPr>
              <w:t>Index</w:t>
            </w:r>
          </w:p>
        </w:tc>
        <w:tc>
          <w:tcPr>
            <w:tcW w:w="2292" w:type="dxa"/>
            <w:shd w:val="clear" w:color="auto" w:fill="auto"/>
          </w:tcPr>
          <w:p w14:paraId="552B7F48" w14:textId="77777777" w:rsidR="00535E73" w:rsidRPr="00C83B13" w:rsidRDefault="00535E73" w:rsidP="000D14A9">
            <w:pPr>
              <w:spacing w:after="0"/>
              <w:rPr>
                <w:rFonts w:eastAsia="SimSun"/>
                <w:sz w:val="20"/>
                <w:szCs w:val="20"/>
              </w:rPr>
            </w:pPr>
            <w:r w:rsidRPr="00C83B13">
              <w:rPr>
                <w:rFonts w:eastAsia="SimSun"/>
                <w:sz w:val="20"/>
                <w:szCs w:val="20"/>
              </w:rPr>
              <w:t>Test case</w:t>
            </w:r>
          </w:p>
        </w:tc>
        <w:tc>
          <w:tcPr>
            <w:tcW w:w="2040" w:type="dxa"/>
            <w:shd w:val="clear" w:color="auto" w:fill="auto"/>
          </w:tcPr>
          <w:p w14:paraId="4509882F" w14:textId="1F36B5CB" w:rsidR="00535E73" w:rsidRPr="00C83B13" w:rsidRDefault="00535E73" w:rsidP="000D14A9">
            <w:pPr>
              <w:spacing w:after="0"/>
              <w:rPr>
                <w:rFonts w:eastAsia="SimSun"/>
                <w:sz w:val="20"/>
                <w:szCs w:val="20"/>
              </w:rPr>
            </w:pPr>
            <w:r>
              <w:rPr>
                <w:rFonts w:eastAsia="SimSun"/>
                <w:sz w:val="20"/>
                <w:szCs w:val="20"/>
              </w:rPr>
              <w:t>M values</w:t>
            </w:r>
          </w:p>
        </w:tc>
        <w:tc>
          <w:tcPr>
            <w:tcW w:w="1998" w:type="dxa"/>
          </w:tcPr>
          <w:p w14:paraId="7351F6DF" w14:textId="6D882B64" w:rsidR="00535E73" w:rsidRDefault="00535E73" w:rsidP="000D14A9">
            <w:pPr>
              <w:rPr>
                <w:rFonts w:eastAsia="SimSun"/>
                <w:sz w:val="20"/>
                <w:szCs w:val="20"/>
              </w:rPr>
            </w:pPr>
            <w:r>
              <w:rPr>
                <w:rFonts w:eastAsia="SimSun"/>
                <w:sz w:val="20"/>
                <w:szCs w:val="20"/>
              </w:rPr>
              <w:t>DCI and PUSCH setup</w:t>
            </w:r>
          </w:p>
        </w:tc>
      </w:tr>
      <w:tr w:rsidR="00535E73" w:rsidRPr="00C83B13" w14:paraId="6431EDE4" w14:textId="2A78CEFC" w:rsidTr="00535E73">
        <w:trPr>
          <w:trHeight w:val="18"/>
          <w:jc w:val="center"/>
        </w:trPr>
        <w:tc>
          <w:tcPr>
            <w:tcW w:w="2219" w:type="dxa"/>
            <w:vMerge w:val="restart"/>
            <w:shd w:val="clear" w:color="auto" w:fill="auto"/>
            <w:vAlign w:val="center"/>
          </w:tcPr>
          <w:p w14:paraId="1B326E23" w14:textId="77777777" w:rsidR="00535E73" w:rsidRPr="00C83B13" w:rsidRDefault="00535E73" w:rsidP="000D14A9">
            <w:pPr>
              <w:spacing w:after="0"/>
              <w:rPr>
                <w:rFonts w:eastAsia="SimSun"/>
                <w:sz w:val="20"/>
                <w:szCs w:val="20"/>
              </w:rPr>
            </w:pPr>
            <w:r w:rsidRPr="00C83B13">
              <w:rPr>
                <w:rFonts w:eastAsia="SimSun"/>
                <w:sz w:val="20"/>
                <w:szCs w:val="20"/>
              </w:rPr>
              <w:t xml:space="preserve">FG31-1: </w:t>
            </w:r>
          </w:p>
          <w:p w14:paraId="78B7FF0A" w14:textId="77777777" w:rsidR="00535E73" w:rsidRPr="00C83B13" w:rsidRDefault="00535E73" w:rsidP="000D14A9">
            <w:pPr>
              <w:spacing w:after="0"/>
              <w:rPr>
                <w:rFonts w:eastAsia="SimSun"/>
                <w:sz w:val="20"/>
                <w:szCs w:val="20"/>
              </w:rPr>
            </w:pPr>
            <w:r w:rsidRPr="00C83B13">
              <w:rPr>
                <w:rFonts w:eastAsia="SimSun"/>
                <w:sz w:val="20"/>
                <w:szCs w:val="20"/>
              </w:rPr>
              <w:t xml:space="preserve">L3 </w:t>
            </w:r>
            <w:proofErr w:type="gramStart"/>
            <w:r w:rsidRPr="00C83B13">
              <w:rPr>
                <w:rFonts w:eastAsia="SimSun"/>
                <w:sz w:val="20"/>
                <w:szCs w:val="20"/>
              </w:rPr>
              <w:t>report based</w:t>
            </w:r>
            <w:proofErr w:type="gramEnd"/>
            <w:r w:rsidRPr="00C83B13">
              <w:rPr>
                <w:rFonts w:eastAsia="SimSun"/>
                <w:sz w:val="20"/>
                <w:szCs w:val="20"/>
              </w:rPr>
              <w:t xml:space="preserve"> enhancement</w:t>
            </w:r>
          </w:p>
        </w:tc>
        <w:tc>
          <w:tcPr>
            <w:tcW w:w="1070" w:type="dxa"/>
            <w:shd w:val="clear" w:color="auto" w:fill="auto"/>
          </w:tcPr>
          <w:p w14:paraId="45C02A07" w14:textId="77777777" w:rsidR="00535E73" w:rsidRPr="00C83B13" w:rsidRDefault="00535E73" w:rsidP="000D14A9">
            <w:pPr>
              <w:spacing w:after="0"/>
              <w:rPr>
                <w:rFonts w:eastAsia="SimSun"/>
                <w:sz w:val="20"/>
                <w:szCs w:val="20"/>
              </w:rPr>
            </w:pPr>
            <w:r w:rsidRPr="00C83B13">
              <w:rPr>
                <w:rFonts w:eastAsia="SimSun"/>
                <w:sz w:val="20"/>
                <w:szCs w:val="20"/>
              </w:rPr>
              <w:t>1</w:t>
            </w:r>
          </w:p>
        </w:tc>
        <w:tc>
          <w:tcPr>
            <w:tcW w:w="2292" w:type="dxa"/>
            <w:shd w:val="clear" w:color="auto" w:fill="auto"/>
          </w:tcPr>
          <w:p w14:paraId="78193112" w14:textId="77777777" w:rsidR="00535E73" w:rsidRPr="00C83B13" w:rsidRDefault="00535E73" w:rsidP="000D14A9">
            <w:pPr>
              <w:spacing w:after="0"/>
              <w:rPr>
                <w:rFonts w:eastAsia="SimSun"/>
                <w:sz w:val="20"/>
                <w:szCs w:val="20"/>
              </w:rPr>
            </w:pPr>
            <w:r w:rsidRPr="00C83B13">
              <w:rPr>
                <w:rFonts w:eastAsia="SimSun"/>
                <w:sz w:val="20"/>
                <w:szCs w:val="20"/>
              </w:rPr>
              <w:t xml:space="preserve">FR2 unknown </w:t>
            </w:r>
            <w:proofErr w:type="spellStart"/>
            <w:r w:rsidRPr="00C83B13">
              <w:rPr>
                <w:rFonts w:eastAsia="SimSun"/>
                <w:sz w:val="20"/>
                <w:szCs w:val="20"/>
              </w:rPr>
              <w:t>SCell</w:t>
            </w:r>
            <w:proofErr w:type="spellEnd"/>
            <w:r w:rsidRPr="00C83B13">
              <w:rPr>
                <w:rFonts w:eastAsia="SimSun"/>
                <w:sz w:val="20"/>
                <w:szCs w:val="20"/>
              </w:rPr>
              <w:t xml:space="preserve"> activation with L3 report</w:t>
            </w:r>
          </w:p>
        </w:tc>
        <w:tc>
          <w:tcPr>
            <w:tcW w:w="2040" w:type="dxa"/>
            <w:shd w:val="clear" w:color="auto" w:fill="auto"/>
          </w:tcPr>
          <w:p w14:paraId="32B4FBF0" w14:textId="495C4F7D" w:rsidR="00535E73" w:rsidRPr="00C83B13" w:rsidRDefault="00535E73" w:rsidP="000D14A9">
            <w:pPr>
              <w:spacing w:after="0"/>
              <w:rPr>
                <w:rFonts w:eastAsia="SimSun"/>
                <w:sz w:val="20"/>
                <w:szCs w:val="20"/>
              </w:rPr>
            </w:pPr>
            <w:r>
              <w:rPr>
                <w:rFonts w:eastAsia="SimSun"/>
                <w:sz w:val="20"/>
                <w:szCs w:val="20"/>
              </w:rPr>
              <w:t>Refer to section 8.3.17</w:t>
            </w:r>
          </w:p>
        </w:tc>
        <w:tc>
          <w:tcPr>
            <w:tcW w:w="1998" w:type="dxa"/>
          </w:tcPr>
          <w:p w14:paraId="7D839773" w14:textId="77777777" w:rsidR="00535E73" w:rsidRDefault="00535E73" w:rsidP="000D14A9">
            <w:pPr>
              <w:rPr>
                <w:sz w:val="20"/>
                <w:szCs w:val="20"/>
                <w:lang w:val="en-GB"/>
              </w:rPr>
            </w:pPr>
            <w:r>
              <w:rPr>
                <w:rFonts w:eastAsia="SimSun"/>
                <w:sz w:val="20"/>
                <w:szCs w:val="20"/>
              </w:rPr>
              <w:t xml:space="preserve">DCI transmission timing: </w:t>
            </w:r>
            <w:r w:rsidRPr="00535E73">
              <w:rPr>
                <w:sz w:val="20"/>
                <w:szCs w:val="20"/>
                <w:lang w:val="en-GB"/>
              </w:rPr>
              <w:t>n+3ms+T</w:t>
            </w:r>
            <w:r w:rsidRPr="00535E73">
              <w:rPr>
                <w:sz w:val="20"/>
                <w:szCs w:val="20"/>
                <w:vertAlign w:val="subscript"/>
                <w:lang w:val="en-GB"/>
              </w:rPr>
              <w:t>HARQ</w:t>
            </w:r>
            <w:r w:rsidRPr="00535E73">
              <w:rPr>
                <w:sz w:val="20"/>
                <w:szCs w:val="20"/>
                <w:lang w:val="en-GB"/>
              </w:rPr>
              <w:t>+M-k2</w:t>
            </w:r>
            <w:r w:rsidR="00533B18">
              <w:rPr>
                <w:sz w:val="20"/>
                <w:szCs w:val="20"/>
                <w:lang w:val="en-GB"/>
              </w:rPr>
              <w:t>.</w:t>
            </w:r>
          </w:p>
          <w:p w14:paraId="77A96AB1" w14:textId="09041C0C" w:rsidR="00533B18" w:rsidRDefault="00533B18" w:rsidP="000D14A9">
            <w:pPr>
              <w:rPr>
                <w:rFonts w:eastAsia="SimSun"/>
                <w:sz w:val="20"/>
                <w:szCs w:val="20"/>
              </w:rPr>
            </w:pPr>
            <w:r>
              <w:rPr>
                <w:rFonts w:eastAsia="SimSun"/>
                <w:sz w:val="20"/>
                <w:szCs w:val="20"/>
              </w:rPr>
              <w:t xml:space="preserve">where </w:t>
            </w:r>
            <w:r w:rsidRPr="00533B18">
              <w:rPr>
                <w:rFonts w:eastAsia="SimSun"/>
                <w:sz w:val="20"/>
                <w:szCs w:val="20"/>
              </w:rPr>
              <w:t xml:space="preserve">k2=1 with type A mapping and </w:t>
            </w:r>
            <w:proofErr w:type="spellStart"/>
            <w:r w:rsidRPr="00533B18">
              <w:rPr>
                <w:rFonts w:eastAsia="SimSun"/>
                <w:sz w:val="20"/>
                <w:szCs w:val="20"/>
              </w:rPr>
              <w:t>startSymbolAndLength</w:t>
            </w:r>
            <w:proofErr w:type="spellEnd"/>
            <w:r w:rsidRPr="00533B18">
              <w:rPr>
                <w:rFonts w:eastAsia="SimSun"/>
                <w:sz w:val="20"/>
                <w:szCs w:val="20"/>
              </w:rPr>
              <w:t xml:space="preserve"> </w:t>
            </w:r>
            <w:r w:rsidRPr="00533B18">
              <w:rPr>
                <w:rFonts w:eastAsia="SimSun"/>
                <w:sz w:val="20"/>
                <w:szCs w:val="20"/>
              </w:rPr>
              <w:lastRenderedPageBreak/>
              <w:t>(SLIV) = 42</w:t>
            </w:r>
            <w:r>
              <w:rPr>
                <w:rFonts w:eastAsia="SimSun"/>
                <w:sz w:val="20"/>
                <w:szCs w:val="20"/>
              </w:rPr>
              <w:t xml:space="preserve"> </w:t>
            </w:r>
            <w:r w:rsidRPr="00533B18">
              <w:rPr>
                <w:rFonts w:eastAsia="SimSun"/>
                <w:sz w:val="20"/>
                <w:szCs w:val="20"/>
              </w:rPr>
              <w:t>(L=4, and S=0)</w:t>
            </w:r>
            <w:r>
              <w:rPr>
                <w:rFonts w:eastAsia="SimSun"/>
                <w:sz w:val="20"/>
                <w:szCs w:val="20"/>
              </w:rPr>
              <w:t>.</w:t>
            </w:r>
          </w:p>
        </w:tc>
      </w:tr>
      <w:tr w:rsidR="00535E73" w:rsidRPr="00C83B13" w14:paraId="2DBADF97" w14:textId="396EFDA4" w:rsidTr="00535E73">
        <w:trPr>
          <w:trHeight w:val="790"/>
          <w:jc w:val="center"/>
        </w:trPr>
        <w:tc>
          <w:tcPr>
            <w:tcW w:w="2219" w:type="dxa"/>
            <w:vMerge/>
            <w:shd w:val="clear" w:color="auto" w:fill="auto"/>
          </w:tcPr>
          <w:p w14:paraId="6A803D82" w14:textId="77777777" w:rsidR="00535E73" w:rsidRPr="00C83B13" w:rsidRDefault="00535E73" w:rsidP="000D14A9">
            <w:pPr>
              <w:spacing w:after="0"/>
              <w:rPr>
                <w:rFonts w:eastAsia="SimSun"/>
                <w:sz w:val="20"/>
                <w:szCs w:val="20"/>
              </w:rPr>
            </w:pPr>
          </w:p>
        </w:tc>
        <w:tc>
          <w:tcPr>
            <w:tcW w:w="1070" w:type="dxa"/>
            <w:shd w:val="clear" w:color="auto" w:fill="auto"/>
          </w:tcPr>
          <w:p w14:paraId="54C4A3D4" w14:textId="77777777" w:rsidR="00535E73" w:rsidRPr="00C83B13" w:rsidRDefault="00535E73" w:rsidP="000D14A9">
            <w:pPr>
              <w:spacing w:after="0"/>
              <w:rPr>
                <w:rFonts w:eastAsia="SimSun"/>
                <w:sz w:val="20"/>
                <w:szCs w:val="20"/>
              </w:rPr>
            </w:pPr>
            <w:r w:rsidRPr="00C83B13">
              <w:rPr>
                <w:rFonts w:eastAsia="SimSun"/>
                <w:sz w:val="20"/>
                <w:szCs w:val="20"/>
              </w:rPr>
              <w:t>2</w:t>
            </w:r>
          </w:p>
        </w:tc>
        <w:tc>
          <w:tcPr>
            <w:tcW w:w="2292" w:type="dxa"/>
            <w:shd w:val="clear" w:color="auto" w:fill="auto"/>
          </w:tcPr>
          <w:p w14:paraId="16CDE2AC" w14:textId="77777777" w:rsidR="00535E73" w:rsidRPr="00C83B13" w:rsidRDefault="00535E73" w:rsidP="000D14A9">
            <w:pPr>
              <w:spacing w:after="0"/>
              <w:rPr>
                <w:rFonts w:eastAsia="SimSun"/>
                <w:sz w:val="20"/>
                <w:szCs w:val="20"/>
              </w:rPr>
            </w:pPr>
            <w:r w:rsidRPr="00C83B13">
              <w:rPr>
                <w:rFonts w:eastAsia="SimSun"/>
                <w:sz w:val="20"/>
                <w:szCs w:val="20"/>
              </w:rPr>
              <w:t xml:space="preserve">FR2 PUCCH </w:t>
            </w:r>
            <w:proofErr w:type="spellStart"/>
            <w:r w:rsidRPr="00C83B13">
              <w:rPr>
                <w:rFonts w:eastAsia="SimSun"/>
                <w:sz w:val="20"/>
                <w:szCs w:val="20"/>
              </w:rPr>
              <w:t>SCell</w:t>
            </w:r>
            <w:proofErr w:type="spellEnd"/>
            <w:r w:rsidRPr="00C83B13">
              <w:rPr>
                <w:rFonts w:eastAsia="SimSun"/>
                <w:sz w:val="20"/>
                <w:szCs w:val="20"/>
              </w:rPr>
              <w:t xml:space="preserve"> activation delay with L3 report</w:t>
            </w:r>
          </w:p>
        </w:tc>
        <w:tc>
          <w:tcPr>
            <w:tcW w:w="2040" w:type="dxa"/>
            <w:shd w:val="clear" w:color="auto" w:fill="auto"/>
          </w:tcPr>
          <w:p w14:paraId="52C0138D" w14:textId="67EF19F1" w:rsidR="00535E73" w:rsidRPr="00755790" w:rsidRDefault="00535E73" w:rsidP="00755790">
            <w:pPr>
              <w:spacing w:after="0"/>
              <w:rPr>
                <w:rFonts w:eastAsia="SimSun"/>
                <w:sz w:val="20"/>
                <w:szCs w:val="20"/>
              </w:rPr>
            </w:pPr>
            <w:r>
              <w:rPr>
                <w:rFonts w:eastAsia="SimSun"/>
                <w:sz w:val="20"/>
                <w:szCs w:val="20"/>
              </w:rPr>
              <w:t>Refer to section 8.3.17 (section 8.3.12 refer to 8.3.17)</w:t>
            </w:r>
          </w:p>
        </w:tc>
        <w:tc>
          <w:tcPr>
            <w:tcW w:w="1998" w:type="dxa"/>
          </w:tcPr>
          <w:p w14:paraId="03173C92" w14:textId="77777777" w:rsidR="00533B18" w:rsidRDefault="00533B18" w:rsidP="00533B18">
            <w:pPr>
              <w:rPr>
                <w:sz w:val="20"/>
                <w:szCs w:val="20"/>
                <w:lang w:val="en-GB"/>
              </w:rPr>
            </w:pPr>
            <w:r>
              <w:rPr>
                <w:rFonts w:eastAsia="SimSun"/>
                <w:sz w:val="20"/>
                <w:szCs w:val="20"/>
              </w:rPr>
              <w:t xml:space="preserve">DCI transmission timing: </w:t>
            </w:r>
            <w:r w:rsidRPr="00535E73">
              <w:rPr>
                <w:sz w:val="20"/>
                <w:szCs w:val="20"/>
                <w:lang w:val="en-GB"/>
              </w:rPr>
              <w:t>n+3ms+T</w:t>
            </w:r>
            <w:r w:rsidRPr="00535E73">
              <w:rPr>
                <w:sz w:val="20"/>
                <w:szCs w:val="20"/>
                <w:vertAlign w:val="subscript"/>
                <w:lang w:val="en-GB"/>
              </w:rPr>
              <w:t>HARQ</w:t>
            </w:r>
            <w:r w:rsidRPr="00535E73">
              <w:rPr>
                <w:sz w:val="20"/>
                <w:szCs w:val="20"/>
                <w:lang w:val="en-GB"/>
              </w:rPr>
              <w:t>+M-k2</w:t>
            </w:r>
            <w:r>
              <w:rPr>
                <w:sz w:val="20"/>
                <w:szCs w:val="20"/>
                <w:lang w:val="en-GB"/>
              </w:rPr>
              <w:t>.</w:t>
            </w:r>
          </w:p>
          <w:p w14:paraId="72054149" w14:textId="2D7B6E4E" w:rsidR="00535E73" w:rsidRDefault="00533B18" w:rsidP="00533B18">
            <w:pPr>
              <w:rPr>
                <w:rFonts w:eastAsia="SimSun"/>
                <w:sz w:val="20"/>
                <w:szCs w:val="20"/>
              </w:rPr>
            </w:pPr>
            <w:r>
              <w:rPr>
                <w:rFonts w:eastAsia="SimSun"/>
                <w:sz w:val="20"/>
                <w:szCs w:val="20"/>
              </w:rPr>
              <w:t xml:space="preserve">where </w:t>
            </w:r>
            <w:r w:rsidRPr="00533B18">
              <w:rPr>
                <w:rFonts w:eastAsia="SimSun"/>
                <w:sz w:val="20"/>
                <w:szCs w:val="20"/>
              </w:rPr>
              <w:t xml:space="preserve">k2=1 with type A mapping and </w:t>
            </w:r>
            <w:proofErr w:type="spellStart"/>
            <w:r w:rsidRPr="00533B18">
              <w:rPr>
                <w:rFonts w:eastAsia="SimSun"/>
                <w:sz w:val="20"/>
                <w:szCs w:val="20"/>
              </w:rPr>
              <w:t>startSymbolAndLength</w:t>
            </w:r>
            <w:proofErr w:type="spellEnd"/>
            <w:r w:rsidRPr="00533B18">
              <w:rPr>
                <w:rFonts w:eastAsia="SimSun"/>
                <w:sz w:val="20"/>
                <w:szCs w:val="20"/>
              </w:rPr>
              <w:t xml:space="preserve"> (SLIV) = 42</w:t>
            </w:r>
            <w:r>
              <w:rPr>
                <w:rFonts w:eastAsia="SimSun"/>
                <w:sz w:val="20"/>
                <w:szCs w:val="20"/>
              </w:rPr>
              <w:t xml:space="preserve"> </w:t>
            </w:r>
            <w:r w:rsidRPr="00533B18">
              <w:rPr>
                <w:rFonts w:eastAsia="SimSun"/>
                <w:sz w:val="20"/>
                <w:szCs w:val="20"/>
              </w:rPr>
              <w:t>(L=4, and S=0)</w:t>
            </w:r>
            <w:r>
              <w:rPr>
                <w:rFonts w:eastAsia="SimSun"/>
                <w:sz w:val="20"/>
                <w:szCs w:val="20"/>
              </w:rPr>
              <w:t>.</w:t>
            </w:r>
          </w:p>
        </w:tc>
      </w:tr>
      <w:tr w:rsidR="00535E73" w:rsidRPr="00C83B13" w14:paraId="74591DB4" w14:textId="4EA67D03" w:rsidTr="00535E73">
        <w:trPr>
          <w:trHeight w:val="18"/>
          <w:jc w:val="center"/>
        </w:trPr>
        <w:tc>
          <w:tcPr>
            <w:tcW w:w="2219" w:type="dxa"/>
            <w:vMerge/>
            <w:shd w:val="clear" w:color="auto" w:fill="auto"/>
          </w:tcPr>
          <w:p w14:paraId="752075C0" w14:textId="77777777" w:rsidR="00535E73" w:rsidRPr="00C83B13" w:rsidRDefault="00535E73" w:rsidP="000D14A9">
            <w:pPr>
              <w:spacing w:after="0"/>
              <w:rPr>
                <w:rFonts w:eastAsia="SimSun"/>
                <w:sz w:val="20"/>
                <w:szCs w:val="20"/>
              </w:rPr>
            </w:pPr>
          </w:p>
        </w:tc>
        <w:tc>
          <w:tcPr>
            <w:tcW w:w="1070" w:type="dxa"/>
            <w:shd w:val="clear" w:color="auto" w:fill="auto"/>
          </w:tcPr>
          <w:p w14:paraId="7952350B" w14:textId="77777777" w:rsidR="00535E73" w:rsidRPr="00C83B13" w:rsidRDefault="00535E73" w:rsidP="000D14A9">
            <w:pPr>
              <w:spacing w:after="0"/>
              <w:rPr>
                <w:rFonts w:eastAsia="SimSun"/>
                <w:sz w:val="20"/>
                <w:szCs w:val="20"/>
              </w:rPr>
            </w:pPr>
            <w:r w:rsidRPr="00C83B13">
              <w:rPr>
                <w:rFonts w:eastAsia="SimSun"/>
                <w:sz w:val="20"/>
                <w:szCs w:val="20"/>
              </w:rPr>
              <w:t>5</w:t>
            </w:r>
          </w:p>
        </w:tc>
        <w:tc>
          <w:tcPr>
            <w:tcW w:w="2292" w:type="dxa"/>
            <w:shd w:val="clear" w:color="auto" w:fill="auto"/>
          </w:tcPr>
          <w:p w14:paraId="61C9CF38" w14:textId="77777777" w:rsidR="00535E73" w:rsidRPr="00C83B13" w:rsidRDefault="00535E73" w:rsidP="000D14A9">
            <w:pPr>
              <w:spacing w:after="0"/>
              <w:rPr>
                <w:rFonts w:eastAsia="SimSun"/>
                <w:sz w:val="20"/>
                <w:szCs w:val="20"/>
              </w:rPr>
            </w:pPr>
            <w:r w:rsidRPr="00C83B13">
              <w:rPr>
                <w:rFonts w:eastAsia="SimSun"/>
                <w:sz w:val="20"/>
                <w:szCs w:val="20"/>
              </w:rPr>
              <w:t xml:space="preserve">FR1 unknown </w:t>
            </w:r>
            <w:proofErr w:type="spellStart"/>
            <w:r w:rsidRPr="00C83B13">
              <w:rPr>
                <w:rFonts w:eastAsia="SimSun"/>
                <w:sz w:val="20"/>
                <w:szCs w:val="20"/>
              </w:rPr>
              <w:t>SCell</w:t>
            </w:r>
            <w:proofErr w:type="spellEnd"/>
            <w:r w:rsidRPr="00C83B13">
              <w:rPr>
                <w:rFonts w:eastAsia="SimSun"/>
                <w:sz w:val="20"/>
                <w:szCs w:val="20"/>
              </w:rPr>
              <w:t xml:space="preserve"> activation with L3 report</w:t>
            </w:r>
          </w:p>
        </w:tc>
        <w:tc>
          <w:tcPr>
            <w:tcW w:w="2040" w:type="dxa"/>
            <w:shd w:val="clear" w:color="auto" w:fill="auto"/>
          </w:tcPr>
          <w:p w14:paraId="4987A887" w14:textId="2A9051BE" w:rsidR="00535E73" w:rsidRPr="00C83B13" w:rsidRDefault="00535E73" w:rsidP="000D14A9">
            <w:pPr>
              <w:spacing w:after="0"/>
              <w:rPr>
                <w:rFonts w:eastAsia="SimSun"/>
                <w:sz w:val="20"/>
                <w:szCs w:val="20"/>
              </w:rPr>
            </w:pPr>
            <w:r>
              <w:rPr>
                <w:rFonts w:eastAsia="SimSun"/>
                <w:sz w:val="20"/>
                <w:szCs w:val="20"/>
              </w:rPr>
              <w:t>Refer to section 8.3.17</w:t>
            </w:r>
          </w:p>
        </w:tc>
        <w:tc>
          <w:tcPr>
            <w:tcW w:w="1998" w:type="dxa"/>
          </w:tcPr>
          <w:p w14:paraId="734361D4" w14:textId="77777777" w:rsidR="00533B18" w:rsidRDefault="00533B18" w:rsidP="00533B18">
            <w:pPr>
              <w:rPr>
                <w:sz w:val="20"/>
                <w:szCs w:val="20"/>
                <w:lang w:val="en-GB"/>
              </w:rPr>
            </w:pPr>
            <w:r>
              <w:rPr>
                <w:rFonts w:eastAsia="SimSun"/>
                <w:sz w:val="20"/>
                <w:szCs w:val="20"/>
              </w:rPr>
              <w:t xml:space="preserve">DCI transmission timing: </w:t>
            </w:r>
            <w:r w:rsidRPr="00535E73">
              <w:rPr>
                <w:sz w:val="20"/>
                <w:szCs w:val="20"/>
                <w:lang w:val="en-GB"/>
              </w:rPr>
              <w:t>n+3ms+T</w:t>
            </w:r>
            <w:r w:rsidRPr="00535E73">
              <w:rPr>
                <w:sz w:val="20"/>
                <w:szCs w:val="20"/>
                <w:vertAlign w:val="subscript"/>
                <w:lang w:val="en-GB"/>
              </w:rPr>
              <w:t>HARQ</w:t>
            </w:r>
            <w:r w:rsidRPr="00535E73">
              <w:rPr>
                <w:sz w:val="20"/>
                <w:szCs w:val="20"/>
                <w:lang w:val="en-GB"/>
              </w:rPr>
              <w:t>+M-k2</w:t>
            </w:r>
            <w:r>
              <w:rPr>
                <w:sz w:val="20"/>
                <w:szCs w:val="20"/>
                <w:lang w:val="en-GB"/>
              </w:rPr>
              <w:t>.</w:t>
            </w:r>
          </w:p>
          <w:p w14:paraId="6416C0B7" w14:textId="7B0CFB65" w:rsidR="00535E73" w:rsidRDefault="00533B18" w:rsidP="00533B18">
            <w:pPr>
              <w:rPr>
                <w:rFonts w:eastAsia="SimSun"/>
                <w:sz w:val="20"/>
                <w:szCs w:val="20"/>
              </w:rPr>
            </w:pPr>
            <w:r>
              <w:rPr>
                <w:rFonts w:eastAsia="SimSun"/>
                <w:sz w:val="20"/>
                <w:szCs w:val="20"/>
              </w:rPr>
              <w:t xml:space="preserve">where </w:t>
            </w:r>
            <w:r w:rsidRPr="00533B18">
              <w:rPr>
                <w:rFonts w:eastAsia="SimSun"/>
                <w:sz w:val="20"/>
                <w:szCs w:val="20"/>
              </w:rPr>
              <w:t xml:space="preserve">k2=1 with type A mapping and </w:t>
            </w:r>
            <w:proofErr w:type="spellStart"/>
            <w:r w:rsidRPr="00533B18">
              <w:rPr>
                <w:rFonts w:eastAsia="SimSun"/>
                <w:sz w:val="20"/>
                <w:szCs w:val="20"/>
              </w:rPr>
              <w:t>startSymbolAndLength</w:t>
            </w:r>
            <w:proofErr w:type="spellEnd"/>
            <w:r w:rsidRPr="00533B18">
              <w:rPr>
                <w:rFonts w:eastAsia="SimSun"/>
                <w:sz w:val="20"/>
                <w:szCs w:val="20"/>
              </w:rPr>
              <w:t xml:space="preserve"> (SLIV) = 42</w:t>
            </w:r>
            <w:r>
              <w:rPr>
                <w:rFonts w:eastAsia="SimSun"/>
                <w:sz w:val="20"/>
                <w:szCs w:val="20"/>
              </w:rPr>
              <w:t xml:space="preserve"> </w:t>
            </w:r>
            <w:r w:rsidRPr="00533B18">
              <w:rPr>
                <w:rFonts w:eastAsia="SimSun"/>
                <w:sz w:val="20"/>
                <w:szCs w:val="20"/>
              </w:rPr>
              <w:t>(L=4, and S=0)</w:t>
            </w:r>
            <w:r>
              <w:rPr>
                <w:rFonts w:eastAsia="SimSun"/>
                <w:sz w:val="20"/>
                <w:szCs w:val="20"/>
              </w:rPr>
              <w:t>.</w:t>
            </w:r>
          </w:p>
        </w:tc>
      </w:tr>
      <w:tr w:rsidR="00535E73" w:rsidRPr="00C83B13" w14:paraId="0A3BFB02" w14:textId="57EC2A82" w:rsidTr="00535E73">
        <w:trPr>
          <w:trHeight w:val="18"/>
          <w:jc w:val="center"/>
        </w:trPr>
        <w:tc>
          <w:tcPr>
            <w:tcW w:w="2219" w:type="dxa"/>
            <w:vMerge/>
            <w:shd w:val="clear" w:color="auto" w:fill="auto"/>
          </w:tcPr>
          <w:p w14:paraId="19D57A5A" w14:textId="77777777" w:rsidR="00535E73" w:rsidRPr="00C83B13" w:rsidRDefault="00535E73" w:rsidP="000D14A9">
            <w:pPr>
              <w:spacing w:after="0"/>
              <w:rPr>
                <w:rFonts w:eastAsia="SimSun"/>
                <w:sz w:val="20"/>
                <w:szCs w:val="20"/>
              </w:rPr>
            </w:pPr>
          </w:p>
        </w:tc>
        <w:tc>
          <w:tcPr>
            <w:tcW w:w="1070" w:type="dxa"/>
            <w:shd w:val="clear" w:color="auto" w:fill="auto"/>
          </w:tcPr>
          <w:p w14:paraId="2DC3A131" w14:textId="77777777" w:rsidR="00535E73" w:rsidRPr="00C83B13" w:rsidRDefault="00535E73" w:rsidP="000D14A9">
            <w:pPr>
              <w:spacing w:after="0"/>
              <w:rPr>
                <w:rFonts w:eastAsia="SimSun"/>
                <w:sz w:val="20"/>
                <w:szCs w:val="20"/>
              </w:rPr>
            </w:pPr>
            <w:r w:rsidRPr="00C83B13">
              <w:rPr>
                <w:rFonts w:eastAsia="SimSun"/>
                <w:sz w:val="20"/>
                <w:szCs w:val="20"/>
              </w:rPr>
              <w:t>7</w:t>
            </w:r>
          </w:p>
        </w:tc>
        <w:tc>
          <w:tcPr>
            <w:tcW w:w="2292" w:type="dxa"/>
            <w:shd w:val="clear" w:color="auto" w:fill="auto"/>
          </w:tcPr>
          <w:p w14:paraId="450BAE1E" w14:textId="77777777" w:rsidR="00535E73" w:rsidRPr="00C83B13" w:rsidRDefault="00535E73" w:rsidP="000D14A9">
            <w:pPr>
              <w:spacing w:after="0"/>
              <w:rPr>
                <w:rFonts w:eastAsia="SimSun"/>
                <w:sz w:val="20"/>
                <w:szCs w:val="20"/>
              </w:rPr>
            </w:pPr>
            <w:r w:rsidRPr="00C83B13">
              <w:rPr>
                <w:rFonts w:eastAsia="DengXian"/>
                <w:sz w:val="20"/>
                <w:szCs w:val="20"/>
              </w:rPr>
              <w:t xml:space="preserve">Multiple </w:t>
            </w:r>
            <w:proofErr w:type="spellStart"/>
            <w:r w:rsidRPr="00C83B13">
              <w:rPr>
                <w:rFonts w:eastAsia="DengXian"/>
                <w:sz w:val="20"/>
                <w:szCs w:val="20"/>
              </w:rPr>
              <w:t>SCell</w:t>
            </w:r>
            <w:proofErr w:type="spellEnd"/>
            <w:r w:rsidRPr="00C83B13">
              <w:rPr>
                <w:rFonts w:eastAsia="DengXian"/>
                <w:sz w:val="20"/>
                <w:szCs w:val="20"/>
              </w:rPr>
              <w:t xml:space="preserve"> activation delay with FR1 unknown </w:t>
            </w:r>
            <w:proofErr w:type="spellStart"/>
            <w:r w:rsidRPr="00C83B13">
              <w:rPr>
                <w:rFonts w:eastAsia="DengXian"/>
                <w:sz w:val="20"/>
                <w:szCs w:val="20"/>
              </w:rPr>
              <w:t>SCell</w:t>
            </w:r>
            <w:proofErr w:type="spellEnd"/>
            <w:r w:rsidRPr="00C83B13">
              <w:rPr>
                <w:rFonts w:eastAsia="DengXian"/>
                <w:sz w:val="20"/>
                <w:szCs w:val="20"/>
              </w:rPr>
              <w:t xml:space="preserve"> with L3 report</w:t>
            </w:r>
          </w:p>
        </w:tc>
        <w:tc>
          <w:tcPr>
            <w:tcW w:w="2040" w:type="dxa"/>
            <w:shd w:val="clear" w:color="auto" w:fill="auto"/>
          </w:tcPr>
          <w:p w14:paraId="59ED9362" w14:textId="0156D483" w:rsidR="00535E73" w:rsidRPr="00C83B13" w:rsidRDefault="00535E73" w:rsidP="000D14A9">
            <w:pPr>
              <w:spacing w:after="0"/>
              <w:rPr>
                <w:rFonts w:eastAsia="SimSun"/>
                <w:sz w:val="20"/>
                <w:szCs w:val="20"/>
              </w:rPr>
            </w:pPr>
            <w:r>
              <w:rPr>
                <w:rFonts w:eastAsia="SimSun"/>
                <w:sz w:val="20"/>
                <w:szCs w:val="20"/>
              </w:rPr>
              <w:t>Refer to section 8.3.18</w:t>
            </w:r>
          </w:p>
        </w:tc>
        <w:tc>
          <w:tcPr>
            <w:tcW w:w="1998" w:type="dxa"/>
          </w:tcPr>
          <w:p w14:paraId="3C155BC9" w14:textId="77777777" w:rsidR="00533B18" w:rsidRDefault="00533B18" w:rsidP="00533B18">
            <w:pPr>
              <w:rPr>
                <w:sz w:val="20"/>
                <w:szCs w:val="20"/>
                <w:lang w:val="en-GB"/>
              </w:rPr>
            </w:pPr>
            <w:r>
              <w:rPr>
                <w:rFonts w:eastAsia="SimSun"/>
                <w:sz w:val="20"/>
                <w:szCs w:val="20"/>
              </w:rPr>
              <w:t xml:space="preserve">DCI transmission timing: </w:t>
            </w:r>
            <w:r w:rsidRPr="00535E73">
              <w:rPr>
                <w:sz w:val="20"/>
                <w:szCs w:val="20"/>
                <w:lang w:val="en-GB"/>
              </w:rPr>
              <w:t>n+3ms+T</w:t>
            </w:r>
            <w:r w:rsidRPr="00535E73">
              <w:rPr>
                <w:sz w:val="20"/>
                <w:szCs w:val="20"/>
                <w:vertAlign w:val="subscript"/>
                <w:lang w:val="en-GB"/>
              </w:rPr>
              <w:t>HARQ</w:t>
            </w:r>
            <w:r w:rsidRPr="00535E73">
              <w:rPr>
                <w:sz w:val="20"/>
                <w:szCs w:val="20"/>
                <w:lang w:val="en-GB"/>
              </w:rPr>
              <w:t>+M-k2</w:t>
            </w:r>
            <w:r>
              <w:rPr>
                <w:sz w:val="20"/>
                <w:szCs w:val="20"/>
                <w:lang w:val="en-GB"/>
              </w:rPr>
              <w:t>.</w:t>
            </w:r>
          </w:p>
          <w:p w14:paraId="1A27AB00" w14:textId="1A6EFEDF" w:rsidR="00535E73" w:rsidRDefault="00533B18" w:rsidP="00533B18">
            <w:pPr>
              <w:rPr>
                <w:rFonts w:eastAsia="SimSun"/>
                <w:sz w:val="20"/>
                <w:szCs w:val="20"/>
              </w:rPr>
            </w:pPr>
            <w:r>
              <w:rPr>
                <w:rFonts w:eastAsia="SimSun"/>
                <w:sz w:val="20"/>
                <w:szCs w:val="20"/>
              </w:rPr>
              <w:t xml:space="preserve">where </w:t>
            </w:r>
            <w:r w:rsidRPr="00533B18">
              <w:rPr>
                <w:rFonts w:eastAsia="SimSun"/>
                <w:sz w:val="20"/>
                <w:szCs w:val="20"/>
              </w:rPr>
              <w:t xml:space="preserve">k2=1 with type A mapping and </w:t>
            </w:r>
            <w:proofErr w:type="spellStart"/>
            <w:r w:rsidRPr="00533B18">
              <w:rPr>
                <w:rFonts w:eastAsia="SimSun"/>
                <w:sz w:val="20"/>
                <w:szCs w:val="20"/>
              </w:rPr>
              <w:t>startSymbolAndLength</w:t>
            </w:r>
            <w:proofErr w:type="spellEnd"/>
            <w:r w:rsidRPr="00533B18">
              <w:rPr>
                <w:rFonts w:eastAsia="SimSun"/>
                <w:sz w:val="20"/>
                <w:szCs w:val="20"/>
              </w:rPr>
              <w:t xml:space="preserve"> (SLIV) = 42</w:t>
            </w:r>
            <w:r>
              <w:rPr>
                <w:rFonts w:eastAsia="SimSun"/>
                <w:sz w:val="20"/>
                <w:szCs w:val="20"/>
              </w:rPr>
              <w:t xml:space="preserve"> </w:t>
            </w:r>
            <w:r w:rsidRPr="00533B18">
              <w:rPr>
                <w:rFonts w:eastAsia="SimSun"/>
                <w:sz w:val="20"/>
                <w:szCs w:val="20"/>
              </w:rPr>
              <w:t>(L=4, and S=0)</w:t>
            </w:r>
            <w:r>
              <w:rPr>
                <w:rFonts w:eastAsia="SimSun"/>
                <w:sz w:val="20"/>
                <w:szCs w:val="20"/>
              </w:rPr>
              <w:t>.</w:t>
            </w:r>
          </w:p>
        </w:tc>
      </w:tr>
    </w:tbl>
    <w:p w14:paraId="6554F27E" w14:textId="77777777" w:rsidR="00755790" w:rsidRDefault="00755790" w:rsidP="006F1A4F">
      <w:pPr>
        <w:jc w:val="both"/>
        <w:rPr>
          <w:lang w:val="en-GB"/>
        </w:rPr>
      </w:pPr>
    </w:p>
    <w:p w14:paraId="74D4CFFC" w14:textId="77777777" w:rsidR="00F92B4A" w:rsidRDefault="00F92B4A" w:rsidP="006F1A4F">
      <w:pPr>
        <w:jc w:val="both"/>
        <w:rPr>
          <w:b/>
          <w:bCs/>
          <w:i/>
          <w:iCs/>
          <w:lang w:val="en-GB"/>
        </w:rPr>
      </w:pPr>
    </w:p>
    <w:p w14:paraId="10AE5DEA" w14:textId="1AD7D2D3" w:rsidR="00755790" w:rsidRPr="00755790" w:rsidRDefault="00755790" w:rsidP="006F1A4F">
      <w:pPr>
        <w:jc w:val="both"/>
        <w:rPr>
          <w:b/>
          <w:bCs/>
          <w:i/>
          <w:iCs/>
          <w:lang w:val="en-GB"/>
        </w:rPr>
      </w:pPr>
      <w:r w:rsidRPr="00755790">
        <w:rPr>
          <w:b/>
          <w:bCs/>
          <w:i/>
          <w:iCs/>
          <w:lang w:val="en-GB"/>
        </w:rPr>
        <w:t xml:space="preserve">Proposal 1: </w:t>
      </w:r>
      <w:r w:rsidR="00533B18">
        <w:rPr>
          <w:b/>
          <w:bCs/>
          <w:i/>
          <w:iCs/>
          <w:lang w:val="en-GB"/>
        </w:rPr>
        <w:t>set</w:t>
      </w:r>
      <w:r w:rsidR="00533B18" w:rsidRPr="00533B18">
        <w:rPr>
          <w:b/>
          <w:bCs/>
          <w:i/>
          <w:iCs/>
          <w:lang w:val="en-GB"/>
        </w:rPr>
        <w:t xml:space="preserve"> the DCI transmission timing </w:t>
      </w:r>
      <w:r w:rsidR="00533B18">
        <w:rPr>
          <w:b/>
          <w:bCs/>
          <w:i/>
          <w:iCs/>
          <w:lang w:val="en-GB"/>
        </w:rPr>
        <w:t>on slot</w:t>
      </w:r>
      <w:r w:rsidR="00533B18" w:rsidRPr="00533B18">
        <w:rPr>
          <w:b/>
          <w:bCs/>
          <w:i/>
          <w:iCs/>
          <w:lang w:val="en-GB"/>
        </w:rPr>
        <w:t xml:space="preserve"> n+3ms+T</w:t>
      </w:r>
      <w:r w:rsidR="00533B18" w:rsidRPr="00533B18">
        <w:rPr>
          <w:b/>
          <w:bCs/>
          <w:i/>
          <w:iCs/>
          <w:vertAlign w:val="subscript"/>
          <w:lang w:val="en-GB"/>
        </w:rPr>
        <w:t>HARQ</w:t>
      </w:r>
      <w:r w:rsidR="00533B18" w:rsidRPr="00533B18">
        <w:rPr>
          <w:b/>
          <w:bCs/>
          <w:i/>
          <w:iCs/>
          <w:lang w:val="en-GB"/>
        </w:rPr>
        <w:t>+M</w:t>
      </w:r>
      <w:r w:rsidR="00533B18">
        <w:rPr>
          <w:b/>
          <w:bCs/>
          <w:i/>
          <w:iCs/>
          <w:lang w:val="en-GB"/>
        </w:rPr>
        <w:t>-</w:t>
      </w:r>
      <w:r w:rsidR="00533B18" w:rsidRPr="00533B18">
        <w:rPr>
          <w:b/>
          <w:bCs/>
          <w:i/>
          <w:iCs/>
          <w:lang w:val="en-GB"/>
        </w:rPr>
        <w:t xml:space="preserve">k2 to generate the most tough case that the PUSCH is scheduled on </w:t>
      </w:r>
      <w:r w:rsidR="00533B18">
        <w:rPr>
          <w:b/>
          <w:bCs/>
          <w:i/>
          <w:iCs/>
          <w:lang w:val="en-GB"/>
        </w:rPr>
        <w:t xml:space="preserve">slot </w:t>
      </w:r>
      <w:r w:rsidR="00533B18" w:rsidRPr="00533B18">
        <w:rPr>
          <w:b/>
          <w:bCs/>
          <w:i/>
          <w:iCs/>
          <w:lang w:val="en-GB"/>
        </w:rPr>
        <w:t>n+3ms+T</w:t>
      </w:r>
      <w:r w:rsidR="00533B18" w:rsidRPr="00533B18">
        <w:rPr>
          <w:b/>
          <w:bCs/>
          <w:i/>
          <w:iCs/>
          <w:vertAlign w:val="subscript"/>
          <w:lang w:val="en-GB"/>
        </w:rPr>
        <w:t>HARQ</w:t>
      </w:r>
      <w:r w:rsidR="00533B18" w:rsidRPr="00533B18">
        <w:rPr>
          <w:b/>
          <w:bCs/>
          <w:i/>
          <w:iCs/>
          <w:lang w:val="en-GB"/>
        </w:rPr>
        <w:t>+M</w:t>
      </w:r>
      <w:r w:rsidRPr="00755790">
        <w:rPr>
          <w:b/>
          <w:bCs/>
          <w:i/>
          <w:iCs/>
          <w:lang w:val="en-GB"/>
        </w:rPr>
        <w:t>,</w:t>
      </w:r>
    </w:p>
    <w:p w14:paraId="2911E32E" w14:textId="77777777" w:rsidR="00755790" w:rsidRPr="00755790" w:rsidRDefault="00755790" w:rsidP="006F1A4F">
      <w:pPr>
        <w:jc w:val="both"/>
        <w:rPr>
          <w:lang w:val="en-GB"/>
        </w:rPr>
      </w:pPr>
    </w:p>
    <w:tbl>
      <w:tblPr>
        <w:tblStyle w:val="TableGrid5"/>
        <w:tblW w:w="96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0"/>
        <w:gridCol w:w="900"/>
        <w:gridCol w:w="1980"/>
        <w:gridCol w:w="1890"/>
        <w:gridCol w:w="3329"/>
      </w:tblGrid>
      <w:tr w:rsidR="00533B18" w:rsidRPr="00C83B13" w14:paraId="5E2F7773" w14:textId="77777777" w:rsidTr="00533B18">
        <w:trPr>
          <w:trHeight w:val="20"/>
          <w:jc w:val="center"/>
        </w:trPr>
        <w:tc>
          <w:tcPr>
            <w:tcW w:w="1520" w:type="dxa"/>
            <w:shd w:val="clear" w:color="auto" w:fill="auto"/>
          </w:tcPr>
          <w:p w14:paraId="216EBADD"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Feature</w:t>
            </w:r>
          </w:p>
        </w:tc>
        <w:tc>
          <w:tcPr>
            <w:tcW w:w="900" w:type="dxa"/>
            <w:shd w:val="clear" w:color="auto" w:fill="auto"/>
          </w:tcPr>
          <w:p w14:paraId="30036E07"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Index</w:t>
            </w:r>
          </w:p>
        </w:tc>
        <w:tc>
          <w:tcPr>
            <w:tcW w:w="1980" w:type="dxa"/>
            <w:shd w:val="clear" w:color="auto" w:fill="auto"/>
          </w:tcPr>
          <w:p w14:paraId="0EA0CFCC"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Test case</w:t>
            </w:r>
          </w:p>
        </w:tc>
        <w:tc>
          <w:tcPr>
            <w:tcW w:w="1890" w:type="dxa"/>
            <w:shd w:val="clear" w:color="auto" w:fill="auto"/>
          </w:tcPr>
          <w:p w14:paraId="4A508300"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M values</w:t>
            </w:r>
          </w:p>
        </w:tc>
        <w:tc>
          <w:tcPr>
            <w:tcW w:w="3329" w:type="dxa"/>
          </w:tcPr>
          <w:p w14:paraId="0DBE7231"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DCI and PUSCH setup</w:t>
            </w:r>
          </w:p>
        </w:tc>
      </w:tr>
      <w:tr w:rsidR="00533B18" w:rsidRPr="00C83B13" w14:paraId="560C7636" w14:textId="77777777" w:rsidTr="00533B18">
        <w:trPr>
          <w:trHeight w:val="20"/>
          <w:jc w:val="center"/>
        </w:trPr>
        <w:tc>
          <w:tcPr>
            <w:tcW w:w="1520" w:type="dxa"/>
            <w:vMerge w:val="restart"/>
            <w:shd w:val="clear" w:color="auto" w:fill="auto"/>
            <w:vAlign w:val="center"/>
          </w:tcPr>
          <w:p w14:paraId="5E0652B6"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 xml:space="preserve">FG31-1: </w:t>
            </w:r>
          </w:p>
          <w:p w14:paraId="33A00B73"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 xml:space="preserve">L3 </w:t>
            </w:r>
            <w:proofErr w:type="gramStart"/>
            <w:r w:rsidRPr="00533B18">
              <w:rPr>
                <w:rFonts w:eastAsia="SimSun"/>
                <w:b/>
                <w:bCs/>
                <w:i/>
                <w:iCs/>
                <w:sz w:val="20"/>
                <w:szCs w:val="20"/>
              </w:rPr>
              <w:t>report based</w:t>
            </w:r>
            <w:proofErr w:type="gramEnd"/>
            <w:r w:rsidRPr="00533B18">
              <w:rPr>
                <w:rFonts w:eastAsia="SimSun"/>
                <w:b/>
                <w:bCs/>
                <w:i/>
                <w:iCs/>
                <w:sz w:val="20"/>
                <w:szCs w:val="20"/>
              </w:rPr>
              <w:t xml:space="preserve"> enhancement</w:t>
            </w:r>
          </w:p>
        </w:tc>
        <w:tc>
          <w:tcPr>
            <w:tcW w:w="900" w:type="dxa"/>
            <w:shd w:val="clear" w:color="auto" w:fill="auto"/>
          </w:tcPr>
          <w:p w14:paraId="1DE413DF"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1</w:t>
            </w:r>
          </w:p>
        </w:tc>
        <w:tc>
          <w:tcPr>
            <w:tcW w:w="1980" w:type="dxa"/>
            <w:shd w:val="clear" w:color="auto" w:fill="auto"/>
          </w:tcPr>
          <w:p w14:paraId="51DB045D"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 xml:space="preserve">FR2 unknown </w:t>
            </w:r>
            <w:proofErr w:type="spellStart"/>
            <w:r w:rsidRPr="00533B18">
              <w:rPr>
                <w:rFonts w:eastAsia="SimSun"/>
                <w:b/>
                <w:bCs/>
                <w:i/>
                <w:iCs/>
                <w:sz w:val="20"/>
                <w:szCs w:val="20"/>
              </w:rPr>
              <w:t>SCell</w:t>
            </w:r>
            <w:proofErr w:type="spellEnd"/>
            <w:r w:rsidRPr="00533B18">
              <w:rPr>
                <w:rFonts w:eastAsia="SimSun"/>
                <w:b/>
                <w:bCs/>
                <w:i/>
                <w:iCs/>
                <w:sz w:val="20"/>
                <w:szCs w:val="20"/>
              </w:rPr>
              <w:t xml:space="preserve"> activation with L3 report</w:t>
            </w:r>
          </w:p>
        </w:tc>
        <w:tc>
          <w:tcPr>
            <w:tcW w:w="1890" w:type="dxa"/>
            <w:shd w:val="clear" w:color="auto" w:fill="auto"/>
          </w:tcPr>
          <w:p w14:paraId="5A434005"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Refer to section 8.3.17</w:t>
            </w:r>
          </w:p>
        </w:tc>
        <w:tc>
          <w:tcPr>
            <w:tcW w:w="3329" w:type="dxa"/>
            <w:vMerge w:val="restart"/>
            <w:vAlign w:val="center"/>
          </w:tcPr>
          <w:p w14:paraId="60FBF0A8" w14:textId="77777777" w:rsidR="00533B18" w:rsidRPr="00533B18" w:rsidRDefault="00533B18" w:rsidP="00533B18">
            <w:pPr>
              <w:spacing w:after="0"/>
              <w:rPr>
                <w:b/>
                <w:bCs/>
                <w:i/>
                <w:iCs/>
                <w:sz w:val="20"/>
                <w:szCs w:val="20"/>
                <w:lang w:val="en-GB"/>
              </w:rPr>
            </w:pPr>
            <w:r w:rsidRPr="00533B18">
              <w:rPr>
                <w:rFonts w:eastAsia="SimSun"/>
                <w:b/>
                <w:bCs/>
                <w:i/>
                <w:iCs/>
                <w:sz w:val="20"/>
                <w:szCs w:val="20"/>
              </w:rPr>
              <w:t xml:space="preserve">DCI transmission timing: </w:t>
            </w:r>
            <w:r w:rsidRPr="00533B18">
              <w:rPr>
                <w:b/>
                <w:bCs/>
                <w:i/>
                <w:iCs/>
                <w:sz w:val="20"/>
                <w:szCs w:val="20"/>
                <w:lang w:val="en-GB"/>
              </w:rPr>
              <w:t>n+3ms+T</w:t>
            </w:r>
            <w:r w:rsidRPr="00533B18">
              <w:rPr>
                <w:b/>
                <w:bCs/>
                <w:i/>
                <w:iCs/>
                <w:sz w:val="20"/>
                <w:szCs w:val="20"/>
                <w:vertAlign w:val="subscript"/>
                <w:lang w:val="en-GB"/>
              </w:rPr>
              <w:t>HARQ</w:t>
            </w:r>
            <w:r w:rsidRPr="00533B18">
              <w:rPr>
                <w:b/>
                <w:bCs/>
                <w:i/>
                <w:iCs/>
                <w:sz w:val="20"/>
                <w:szCs w:val="20"/>
                <w:lang w:val="en-GB"/>
              </w:rPr>
              <w:t>+M-k2.</w:t>
            </w:r>
          </w:p>
          <w:p w14:paraId="3C4C4C00" w14:textId="18A25F95" w:rsidR="00533B18" w:rsidRPr="00533B18" w:rsidRDefault="00533B18" w:rsidP="00533B18">
            <w:pPr>
              <w:spacing w:after="0"/>
              <w:rPr>
                <w:rFonts w:eastAsia="SimSun"/>
                <w:b/>
                <w:bCs/>
                <w:i/>
                <w:iCs/>
                <w:sz w:val="20"/>
                <w:szCs w:val="20"/>
              </w:rPr>
            </w:pPr>
            <w:r w:rsidRPr="00533B18">
              <w:rPr>
                <w:rFonts w:eastAsia="SimSun"/>
                <w:b/>
                <w:bCs/>
                <w:i/>
                <w:iCs/>
                <w:sz w:val="20"/>
                <w:szCs w:val="20"/>
              </w:rPr>
              <w:t xml:space="preserve">where k2=1 with type A mapping and </w:t>
            </w:r>
            <w:proofErr w:type="spellStart"/>
            <w:r w:rsidRPr="00533B18">
              <w:rPr>
                <w:rFonts w:eastAsia="SimSun"/>
                <w:b/>
                <w:bCs/>
                <w:i/>
                <w:iCs/>
                <w:sz w:val="20"/>
                <w:szCs w:val="20"/>
              </w:rPr>
              <w:t>startSymbolAndLength</w:t>
            </w:r>
            <w:proofErr w:type="spellEnd"/>
            <w:r w:rsidRPr="00533B18">
              <w:rPr>
                <w:rFonts w:eastAsia="SimSun"/>
                <w:b/>
                <w:bCs/>
                <w:i/>
                <w:iCs/>
                <w:sz w:val="20"/>
                <w:szCs w:val="20"/>
              </w:rPr>
              <w:t xml:space="preserve"> (SLIV) = 42 (L=4, and S=0).</w:t>
            </w:r>
          </w:p>
        </w:tc>
      </w:tr>
      <w:tr w:rsidR="00533B18" w:rsidRPr="00C83B13" w14:paraId="132191A9" w14:textId="77777777" w:rsidTr="00533B18">
        <w:trPr>
          <w:trHeight w:val="20"/>
          <w:jc w:val="center"/>
        </w:trPr>
        <w:tc>
          <w:tcPr>
            <w:tcW w:w="1520" w:type="dxa"/>
            <w:vMerge/>
            <w:shd w:val="clear" w:color="auto" w:fill="auto"/>
          </w:tcPr>
          <w:p w14:paraId="371FEA22" w14:textId="77777777" w:rsidR="00533B18" w:rsidRPr="00533B18" w:rsidRDefault="00533B18" w:rsidP="00533B18">
            <w:pPr>
              <w:spacing w:after="0"/>
              <w:rPr>
                <w:rFonts w:eastAsia="SimSun"/>
                <w:b/>
                <w:bCs/>
                <w:i/>
                <w:iCs/>
                <w:sz w:val="20"/>
                <w:szCs w:val="20"/>
              </w:rPr>
            </w:pPr>
          </w:p>
        </w:tc>
        <w:tc>
          <w:tcPr>
            <w:tcW w:w="900" w:type="dxa"/>
            <w:shd w:val="clear" w:color="auto" w:fill="auto"/>
          </w:tcPr>
          <w:p w14:paraId="5E65DF22"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2</w:t>
            </w:r>
          </w:p>
        </w:tc>
        <w:tc>
          <w:tcPr>
            <w:tcW w:w="1980" w:type="dxa"/>
            <w:shd w:val="clear" w:color="auto" w:fill="auto"/>
          </w:tcPr>
          <w:p w14:paraId="052E11D1"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 xml:space="preserve">FR2 PUCCH </w:t>
            </w:r>
            <w:proofErr w:type="spellStart"/>
            <w:r w:rsidRPr="00533B18">
              <w:rPr>
                <w:rFonts w:eastAsia="SimSun"/>
                <w:b/>
                <w:bCs/>
                <w:i/>
                <w:iCs/>
                <w:sz w:val="20"/>
                <w:szCs w:val="20"/>
              </w:rPr>
              <w:t>SCell</w:t>
            </w:r>
            <w:proofErr w:type="spellEnd"/>
            <w:r w:rsidRPr="00533B18">
              <w:rPr>
                <w:rFonts w:eastAsia="SimSun"/>
                <w:b/>
                <w:bCs/>
                <w:i/>
                <w:iCs/>
                <w:sz w:val="20"/>
                <w:szCs w:val="20"/>
              </w:rPr>
              <w:t xml:space="preserve"> activation delay with L3 report</w:t>
            </w:r>
          </w:p>
        </w:tc>
        <w:tc>
          <w:tcPr>
            <w:tcW w:w="1890" w:type="dxa"/>
            <w:shd w:val="clear" w:color="auto" w:fill="auto"/>
          </w:tcPr>
          <w:p w14:paraId="536E3912"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Refer to section 8.3.17 (section 8.3.12 refer to 8.3.17)</w:t>
            </w:r>
          </w:p>
        </w:tc>
        <w:tc>
          <w:tcPr>
            <w:tcW w:w="3329" w:type="dxa"/>
            <w:vMerge/>
          </w:tcPr>
          <w:p w14:paraId="26E3FB04" w14:textId="356642CA" w:rsidR="00533B18" w:rsidRPr="00533B18" w:rsidRDefault="00533B18" w:rsidP="00533B18">
            <w:pPr>
              <w:spacing w:after="0"/>
              <w:rPr>
                <w:rFonts w:eastAsia="SimSun"/>
                <w:b/>
                <w:bCs/>
                <w:i/>
                <w:iCs/>
                <w:sz w:val="20"/>
                <w:szCs w:val="20"/>
              </w:rPr>
            </w:pPr>
          </w:p>
        </w:tc>
      </w:tr>
      <w:tr w:rsidR="00533B18" w:rsidRPr="00C83B13" w14:paraId="5DAFADA1" w14:textId="77777777" w:rsidTr="00533B18">
        <w:trPr>
          <w:trHeight w:val="20"/>
          <w:jc w:val="center"/>
        </w:trPr>
        <w:tc>
          <w:tcPr>
            <w:tcW w:w="1520" w:type="dxa"/>
            <w:vMerge/>
            <w:shd w:val="clear" w:color="auto" w:fill="auto"/>
          </w:tcPr>
          <w:p w14:paraId="09DDC5A2" w14:textId="77777777" w:rsidR="00533B18" w:rsidRPr="00533B18" w:rsidRDefault="00533B18" w:rsidP="00533B18">
            <w:pPr>
              <w:spacing w:after="0"/>
              <w:rPr>
                <w:rFonts w:eastAsia="SimSun"/>
                <w:b/>
                <w:bCs/>
                <w:i/>
                <w:iCs/>
                <w:sz w:val="20"/>
                <w:szCs w:val="20"/>
              </w:rPr>
            </w:pPr>
          </w:p>
        </w:tc>
        <w:tc>
          <w:tcPr>
            <w:tcW w:w="900" w:type="dxa"/>
            <w:shd w:val="clear" w:color="auto" w:fill="auto"/>
          </w:tcPr>
          <w:p w14:paraId="1BF38509"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5</w:t>
            </w:r>
          </w:p>
        </w:tc>
        <w:tc>
          <w:tcPr>
            <w:tcW w:w="1980" w:type="dxa"/>
            <w:shd w:val="clear" w:color="auto" w:fill="auto"/>
          </w:tcPr>
          <w:p w14:paraId="6843720C"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 xml:space="preserve">FR1 unknown </w:t>
            </w:r>
            <w:proofErr w:type="spellStart"/>
            <w:r w:rsidRPr="00533B18">
              <w:rPr>
                <w:rFonts w:eastAsia="SimSun"/>
                <w:b/>
                <w:bCs/>
                <w:i/>
                <w:iCs/>
                <w:sz w:val="20"/>
                <w:szCs w:val="20"/>
              </w:rPr>
              <w:t>SCell</w:t>
            </w:r>
            <w:proofErr w:type="spellEnd"/>
            <w:r w:rsidRPr="00533B18">
              <w:rPr>
                <w:rFonts w:eastAsia="SimSun"/>
                <w:b/>
                <w:bCs/>
                <w:i/>
                <w:iCs/>
                <w:sz w:val="20"/>
                <w:szCs w:val="20"/>
              </w:rPr>
              <w:t xml:space="preserve"> activation with L3 report</w:t>
            </w:r>
          </w:p>
        </w:tc>
        <w:tc>
          <w:tcPr>
            <w:tcW w:w="1890" w:type="dxa"/>
            <w:shd w:val="clear" w:color="auto" w:fill="auto"/>
          </w:tcPr>
          <w:p w14:paraId="7E7B3702"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Refer to section 8.3.17</w:t>
            </w:r>
          </w:p>
        </w:tc>
        <w:tc>
          <w:tcPr>
            <w:tcW w:w="3329" w:type="dxa"/>
            <w:vMerge/>
          </w:tcPr>
          <w:p w14:paraId="36F12F48" w14:textId="31962C7D" w:rsidR="00533B18" w:rsidRPr="00533B18" w:rsidRDefault="00533B18" w:rsidP="00533B18">
            <w:pPr>
              <w:spacing w:after="0"/>
              <w:rPr>
                <w:rFonts w:eastAsia="SimSun"/>
                <w:b/>
                <w:bCs/>
                <w:i/>
                <w:iCs/>
                <w:sz w:val="20"/>
                <w:szCs w:val="20"/>
              </w:rPr>
            </w:pPr>
          </w:p>
        </w:tc>
      </w:tr>
      <w:tr w:rsidR="00533B18" w:rsidRPr="00C83B13" w14:paraId="72AB71EF" w14:textId="77777777" w:rsidTr="00533B18">
        <w:trPr>
          <w:trHeight w:val="20"/>
          <w:jc w:val="center"/>
        </w:trPr>
        <w:tc>
          <w:tcPr>
            <w:tcW w:w="1520" w:type="dxa"/>
            <w:vMerge/>
            <w:shd w:val="clear" w:color="auto" w:fill="auto"/>
          </w:tcPr>
          <w:p w14:paraId="37A4D67A" w14:textId="77777777" w:rsidR="00533B18" w:rsidRPr="00533B18" w:rsidRDefault="00533B18" w:rsidP="00533B18">
            <w:pPr>
              <w:spacing w:after="0"/>
              <w:rPr>
                <w:rFonts w:eastAsia="SimSun"/>
                <w:b/>
                <w:bCs/>
                <w:i/>
                <w:iCs/>
                <w:sz w:val="20"/>
                <w:szCs w:val="20"/>
              </w:rPr>
            </w:pPr>
          </w:p>
        </w:tc>
        <w:tc>
          <w:tcPr>
            <w:tcW w:w="900" w:type="dxa"/>
            <w:shd w:val="clear" w:color="auto" w:fill="auto"/>
          </w:tcPr>
          <w:p w14:paraId="49C4C9C1"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7</w:t>
            </w:r>
          </w:p>
        </w:tc>
        <w:tc>
          <w:tcPr>
            <w:tcW w:w="1980" w:type="dxa"/>
            <w:shd w:val="clear" w:color="auto" w:fill="auto"/>
          </w:tcPr>
          <w:p w14:paraId="1D7CDD3D" w14:textId="77777777" w:rsidR="00533B18" w:rsidRPr="00533B18" w:rsidRDefault="00533B18" w:rsidP="00533B18">
            <w:pPr>
              <w:spacing w:after="0"/>
              <w:rPr>
                <w:rFonts w:eastAsia="SimSun"/>
                <w:b/>
                <w:bCs/>
                <w:i/>
                <w:iCs/>
                <w:sz w:val="20"/>
                <w:szCs w:val="20"/>
              </w:rPr>
            </w:pPr>
            <w:r w:rsidRPr="00533B18">
              <w:rPr>
                <w:rFonts w:eastAsia="DengXian"/>
                <w:b/>
                <w:bCs/>
                <w:i/>
                <w:iCs/>
                <w:sz w:val="20"/>
                <w:szCs w:val="20"/>
              </w:rPr>
              <w:t xml:space="preserve">Multiple </w:t>
            </w:r>
            <w:proofErr w:type="spellStart"/>
            <w:r w:rsidRPr="00533B18">
              <w:rPr>
                <w:rFonts w:eastAsia="DengXian"/>
                <w:b/>
                <w:bCs/>
                <w:i/>
                <w:iCs/>
                <w:sz w:val="20"/>
                <w:szCs w:val="20"/>
              </w:rPr>
              <w:t>SCell</w:t>
            </w:r>
            <w:proofErr w:type="spellEnd"/>
            <w:r w:rsidRPr="00533B18">
              <w:rPr>
                <w:rFonts w:eastAsia="DengXian"/>
                <w:b/>
                <w:bCs/>
                <w:i/>
                <w:iCs/>
                <w:sz w:val="20"/>
                <w:szCs w:val="20"/>
              </w:rPr>
              <w:t xml:space="preserve"> activation delay with FR1 unknown </w:t>
            </w:r>
            <w:proofErr w:type="spellStart"/>
            <w:r w:rsidRPr="00533B18">
              <w:rPr>
                <w:rFonts w:eastAsia="DengXian"/>
                <w:b/>
                <w:bCs/>
                <w:i/>
                <w:iCs/>
                <w:sz w:val="20"/>
                <w:szCs w:val="20"/>
              </w:rPr>
              <w:t>SCell</w:t>
            </w:r>
            <w:proofErr w:type="spellEnd"/>
            <w:r w:rsidRPr="00533B18">
              <w:rPr>
                <w:rFonts w:eastAsia="DengXian"/>
                <w:b/>
                <w:bCs/>
                <w:i/>
                <w:iCs/>
                <w:sz w:val="20"/>
                <w:szCs w:val="20"/>
              </w:rPr>
              <w:t xml:space="preserve"> with L3 report</w:t>
            </w:r>
          </w:p>
        </w:tc>
        <w:tc>
          <w:tcPr>
            <w:tcW w:w="1890" w:type="dxa"/>
            <w:shd w:val="clear" w:color="auto" w:fill="auto"/>
          </w:tcPr>
          <w:p w14:paraId="5A4024C1" w14:textId="77777777" w:rsidR="00533B18" w:rsidRPr="00533B18" w:rsidRDefault="00533B18" w:rsidP="00533B18">
            <w:pPr>
              <w:spacing w:after="0"/>
              <w:rPr>
                <w:rFonts w:eastAsia="SimSun"/>
                <w:b/>
                <w:bCs/>
                <w:i/>
                <w:iCs/>
                <w:sz w:val="20"/>
                <w:szCs w:val="20"/>
              </w:rPr>
            </w:pPr>
            <w:r w:rsidRPr="00533B18">
              <w:rPr>
                <w:rFonts w:eastAsia="SimSun"/>
                <w:b/>
                <w:bCs/>
                <w:i/>
                <w:iCs/>
                <w:sz w:val="20"/>
                <w:szCs w:val="20"/>
              </w:rPr>
              <w:t>Refer to section 8.3.18</w:t>
            </w:r>
          </w:p>
        </w:tc>
        <w:tc>
          <w:tcPr>
            <w:tcW w:w="3329" w:type="dxa"/>
            <w:vMerge/>
          </w:tcPr>
          <w:p w14:paraId="440443D7" w14:textId="7B03311E" w:rsidR="00533B18" w:rsidRPr="00533B18" w:rsidRDefault="00533B18" w:rsidP="00533B18">
            <w:pPr>
              <w:spacing w:after="0"/>
              <w:rPr>
                <w:rFonts w:eastAsia="SimSun"/>
                <w:b/>
                <w:bCs/>
                <w:i/>
                <w:iCs/>
                <w:sz w:val="20"/>
                <w:szCs w:val="20"/>
              </w:rPr>
            </w:pPr>
          </w:p>
        </w:tc>
      </w:tr>
    </w:tbl>
    <w:p w14:paraId="75D50898" w14:textId="77777777" w:rsidR="00755790" w:rsidRDefault="00755790" w:rsidP="006F1A4F">
      <w:pPr>
        <w:jc w:val="both"/>
        <w:rPr>
          <w:lang w:val="en-GB"/>
        </w:rPr>
      </w:pPr>
    </w:p>
    <w:p w14:paraId="24BC3C28" w14:textId="77777777" w:rsidR="009B7CDC" w:rsidRDefault="009B7CDC" w:rsidP="006F1A4F">
      <w:pPr>
        <w:jc w:val="both"/>
        <w:rPr>
          <w:lang w:val="en-GB"/>
        </w:rPr>
      </w:pPr>
    </w:p>
    <w:p w14:paraId="7AA1A04A" w14:textId="77777777" w:rsidR="009B7CDC" w:rsidRDefault="009B7CDC" w:rsidP="009B7CDC">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w:t>
      </w:r>
      <w:r>
        <w:rPr>
          <w:b/>
          <w:color w:val="0070C0"/>
          <w:u w:val="single"/>
          <w:lang w:eastAsia="ko-KR"/>
        </w:rPr>
        <w:t>3</w:t>
      </w:r>
      <w:r w:rsidRPr="003417B3">
        <w:rPr>
          <w:b/>
          <w:color w:val="0070C0"/>
          <w:u w:val="single"/>
          <w:lang w:eastAsia="ko-KR"/>
        </w:rPr>
        <w:t>-</w:t>
      </w:r>
      <w:r>
        <w:rPr>
          <w:b/>
          <w:color w:val="0070C0"/>
          <w:u w:val="single"/>
          <w:lang w:eastAsia="ko-KR"/>
        </w:rPr>
        <w:t>3</w:t>
      </w:r>
      <w:r w:rsidRPr="003417B3">
        <w:rPr>
          <w:b/>
          <w:color w:val="0070C0"/>
          <w:u w:val="single"/>
          <w:lang w:eastAsia="ko-KR"/>
        </w:rPr>
        <w:t xml:space="preserve">: </w:t>
      </w:r>
      <w:r>
        <w:rPr>
          <w:b/>
          <w:color w:val="0070C0"/>
          <w:u w:val="single"/>
          <w:lang w:eastAsia="ko-KR"/>
        </w:rPr>
        <w:t>other issues for FG31-1 TC</w:t>
      </w:r>
    </w:p>
    <w:tbl>
      <w:tblPr>
        <w:tblStyle w:val="TableGrid"/>
        <w:tblW w:w="0" w:type="auto"/>
        <w:tblLook w:val="04A0" w:firstRow="1" w:lastRow="0" w:firstColumn="1" w:lastColumn="0" w:noHBand="0" w:noVBand="1"/>
      </w:tblPr>
      <w:tblGrid>
        <w:gridCol w:w="9629"/>
      </w:tblGrid>
      <w:tr w:rsidR="009B7CDC" w14:paraId="0EEBA883" w14:textId="77777777" w:rsidTr="009B7CDC">
        <w:tc>
          <w:tcPr>
            <w:tcW w:w="9629" w:type="dxa"/>
          </w:tcPr>
          <w:p w14:paraId="5E24D421" w14:textId="77777777" w:rsidR="009B7CDC" w:rsidRPr="00A64794" w:rsidRDefault="009B7CDC" w:rsidP="009B7CDC">
            <w:pPr>
              <w:rPr>
                <w:bCs/>
                <w:lang w:eastAsia="ko-KR"/>
              </w:rPr>
            </w:pPr>
            <w:r w:rsidRPr="00A64794">
              <w:rPr>
                <w:bCs/>
                <w:lang w:eastAsia="ko-KR"/>
              </w:rPr>
              <w:t>FFS:</w:t>
            </w:r>
          </w:p>
          <w:p w14:paraId="45EAD2AD" w14:textId="77777777" w:rsidR="009B7CDC" w:rsidRDefault="009B7CDC" w:rsidP="009B7CDC">
            <w:pPr>
              <w:pStyle w:val="ListParagraph"/>
              <w:widowControl/>
              <w:numPr>
                <w:ilvl w:val="0"/>
                <w:numId w:val="22"/>
              </w:numPr>
              <w:overflowPunct w:val="0"/>
              <w:autoSpaceDE w:val="0"/>
              <w:autoSpaceDN w:val="0"/>
              <w:adjustRightInd w:val="0"/>
              <w:spacing w:after="120" w:line="240" w:lineRule="auto"/>
              <w:ind w:left="936" w:firstLineChars="0"/>
              <w:textAlignment w:val="baseline"/>
            </w:pPr>
            <w:r>
              <w:t>Proposal 1 (Nokia):</w:t>
            </w:r>
            <w:r w:rsidRPr="001B1972">
              <w:t xml:space="preserve"> </w:t>
            </w:r>
            <w:r w:rsidRPr="00034812">
              <w:t xml:space="preserve">The test case needs additionally verify the activation delay when L3 report is not triggered.  </w:t>
            </w:r>
          </w:p>
          <w:p w14:paraId="3C9A84F6" w14:textId="10907513" w:rsidR="009B7CDC" w:rsidRPr="009B7CDC" w:rsidRDefault="009B7CDC" w:rsidP="009B7CDC">
            <w:pPr>
              <w:pStyle w:val="ListParagraph"/>
              <w:widowControl/>
              <w:numPr>
                <w:ilvl w:val="0"/>
                <w:numId w:val="22"/>
              </w:numPr>
              <w:overflowPunct w:val="0"/>
              <w:autoSpaceDE w:val="0"/>
              <w:autoSpaceDN w:val="0"/>
              <w:adjustRightInd w:val="0"/>
              <w:spacing w:after="120" w:line="240" w:lineRule="auto"/>
              <w:ind w:left="936" w:firstLineChars="0"/>
              <w:textAlignment w:val="baseline"/>
            </w:pPr>
            <w:r w:rsidRPr="00686138">
              <w:rPr>
                <w:rFonts w:hint="eastAsia"/>
              </w:rPr>
              <w:lastRenderedPageBreak/>
              <w:t xml:space="preserve">Proposal </w:t>
            </w:r>
            <w:r>
              <w:t xml:space="preserve"> 2 </w:t>
            </w:r>
            <w:r w:rsidRPr="00686138">
              <w:t>(ZTE)</w:t>
            </w:r>
            <w:r w:rsidRPr="00686138">
              <w:rPr>
                <w:rFonts w:hint="eastAsia"/>
              </w:rPr>
              <w:t>: During the test of verifying the valid L3 reporting, the two cases of with L1 measurement and without L1 measurement should be considered.</w:t>
            </w:r>
          </w:p>
        </w:tc>
      </w:tr>
    </w:tbl>
    <w:p w14:paraId="36C94C5C" w14:textId="77777777" w:rsidR="009B7CDC" w:rsidRDefault="009B7CDC" w:rsidP="009B7CDC">
      <w:pPr>
        <w:rPr>
          <w:b/>
          <w:color w:val="0070C0"/>
          <w:u w:val="single"/>
          <w:lang w:eastAsia="ko-KR"/>
        </w:rPr>
      </w:pPr>
    </w:p>
    <w:p w14:paraId="258F434D" w14:textId="4C821045" w:rsidR="009B7CDC" w:rsidRDefault="000F4C0C" w:rsidP="009B7CDC">
      <w:pPr>
        <w:rPr>
          <w:rFonts w:eastAsia="SimSun"/>
        </w:rPr>
      </w:pPr>
      <w:r w:rsidRPr="000F4C0C">
        <w:rPr>
          <w:bCs/>
          <w:lang w:eastAsia="ko-KR"/>
        </w:rPr>
        <w:t xml:space="preserve">We think the </w:t>
      </w:r>
      <w:proofErr w:type="spellStart"/>
      <w:r w:rsidRPr="000F4C0C">
        <w:rPr>
          <w:bCs/>
          <w:lang w:eastAsia="ko-KR"/>
        </w:rPr>
        <w:t>SCell</w:t>
      </w:r>
      <w:proofErr w:type="spellEnd"/>
      <w:r w:rsidRPr="000F4C0C">
        <w:rPr>
          <w:bCs/>
          <w:lang w:eastAsia="ko-KR"/>
        </w:rPr>
        <w:t xml:space="preserve"> activation delay requirement without triggering L3 report can be verified in the legacy test case even though this UE is a Rel-18 UE with such capability.</w:t>
      </w:r>
      <w:r>
        <w:rPr>
          <w:bCs/>
          <w:lang w:eastAsia="ko-KR"/>
        </w:rPr>
        <w:t xml:space="preserve"> </w:t>
      </w:r>
      <w:proofErr w:type="gramStart"/>
      <w:r>
        <w:rPr>
          <w:bCs/>
          <w:lang w:eastAsia="ko-KR"/>
        </w:rPr>
        <w:t>In order to</w:t>
      </w:r>
      <w:proofErr w:type="gramEnd"/>
      <w:r>
        <w:rPr>
          <w:bCs/>
          <w:lang w:eastAsia="ko-KR"/>
        </w:rPr>
        <w:t xml:space="preserve"> keep the test case as simple as possible, we propose to only verify the activation delay when</w:t>
      </w:r>
      <w:r w:rsidRPr="000F4C0C">
        <w:rPr>
          <w:rFonts w:eastAsia="SimSun"/>
        </w:rPr>
        <w:t xml:space="preserve"> </w:t>
      </w:r>
      <w:r w:rsidRPr="00034812">
        <w:rPr>
          <w:rFonts w:eastAsia="SimSun"/>
        </w:rPr>
        <w:t>L3 report is triggered</w:t>
      </w:r>
      <w:r>
        <w:rPr>
          <w:rFonts w:eastAsia="SimSun"/>
        </w:rPr>
        <w:t xml:space="preserve"> for all FG31-1 TCs.</w:t>
      </w:r>
    </w:p>
    <w:p w14:paraId="69E46A62" w14:textId="77777777" w:rsidR="000F4C0C" w:rsidRDefault="000F4C0C" w:rsidP="009B7CDC">
      <w:pPr>
        <w:rPr>
          <w:rFonts w:eastAsia="SimSun"/>
        </w:rPr>
      </w:pPr>
    </w:p>
    <w:p w14:paraId="642AE65E" w14:textId="20FCC741" w:rsidR="000F4C0C" w:rsidRPr="00755790" w:rsidRDefault="000F4C0C" w:rsidP="000F4C0C">
      <w:pPr>
        <w:jc w:val="both"/>
        <w:rPr>
          <w:b/>
          <w:bCs/>
          <w:i/>
          <w:iCs/>
          <w:lang w:val="en-GB"/>
        </w:rPr>
      </w:pPr>
      <w:r w:rsidRPr="00755790">
        <w:rPr>
          <w:b/>
          <w:bCs/>
          <w:i/>
          <w:iCs/>
          <w:lang w:val="en-GB"/>
        </w:rPr>
        <w:t xml:space="preserve">Proposal </w:t>
      </w:r>
      <w:r>
        <w:rPr>
          <w:b/>
          <w:bCs/>
          <w:i/>
          <w:iCs/>
          <w:lang w:val="en-GB"/>
        </w:rPr>
        <w:t>2</w:t>
      </w:r>
      <w:r w:rsidRPr="00755790">
        <w:rPr>
          <w:b/>
          <w:bCs/>
          <w:i/>
          <w:iCs/>
          <w:lang w:val="en-GB"/>
        </w:rPr>
        <w:t xml:space="preserve">: </w:t>
      </w:r>
      <w:r w:rsidRPr="000F4C0C">
        <w:rPr>
          <w:b/>
          <w:bCs/>
          <w:i/>
          <w:iCs/>
          <w:lang w:val="en-GB"/>
        </w:rPr>
        <w:t>for all FG31-1 TCs</w:t>
      </w:r>
      <w:r>
        <w:rPr>
          <w:b/>
          <w:bCs/>
          <w:i/>
          <w:iCs/>
          <w:lang w:val="en-GB"/>
        </w:rPr>
        <w:t xml:space="preserve">, </w:t>
      </w:r>
      <w:r w:rsidRPr="000F4C0C">
        <w:rPr>
          <w:b/>
          <w:bCs/>
          <w:i/>
          <w:iCs/>
          <w:lang w:val="en-GB"/>
        </w:rPr>
        <w:t>only verify the activation delay when L3 report is triggered</w:t>
      </w:r>
      <w:r>
        <w:rPr>
          <w:b/>
          <w:bCs/>
          <w:i/>
          <w:iCs/>
          <w:lang w:val="en-GB"/>
        </w:rPr>
        <w:t>.</w:t>
      </w:r>
    </w:p>
    <w:p w14:paraId="6C940018" w14:textId="77777777" w:rsidR="000F4C0C" w:rsidRPr="000F4C0C" w:rsidRDefault="000F4C0C" w:rsidP="009B7CDC">
      <w:pPr>
        <w:rPr>
          <w:bCs/>
          <w:lang w:eastAsia="ko-KR"/>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266CAACA" w:rsidR="00214208" w:rsidRPr="000D17A5" w:rsidRDefault="000D17A5" w:rsidP="000D17A5">
      <w:pPr>
        <w:spacing w:after="120"/>
        <w:jc w:val="both"/>
        <w:rPr>
          <w:rFonts w:eastAsia="Batang"/>
        </w:rPr>
      </w:pPr>
      <w:r>
        <w:t xml:space="preserve">In this contribution, we discuss the </w:t>
      </w:r>
      <w:r w:rsidR="000F4C0C">
        <w:t xml:space="preserve">remaining issues for </w:t>
      </w:r>
      <w:r>
        <w:t>test case design.</w:t>
      </w:r>
    </w:p>
    <w:p w14:paraId="3F79BACA" w14:textId="77777777" w:rsidR="000F4C0C" w:rsidRPr="00755790" w:rsidRDefault="000F4C0C" w:rsidP="000F4C0C">
      <w:pPr>
        <w:jc w:val="both"/>
        <w:rPr>
          <w:b/>
          <w:bCs/>
          <w:i/>
          <w:iCs/>
          <w:lang w:val="en-GB"/>
        </w:rPr>
      </w:pPr>
      <w:r w:rsidRPr="00755790">
        <w:rPr>
          <w:b/>
          <w:bCs/>
          <w:i/>
          <w:iCs/>
          <w:lang w:val="en-GB"/>
        </w:rPr>
        <w:t xml:space="preserve">Proposal 1: </w:t>
      </w:r>
      <w:r>
        <w:rPr>
          <w:b/>
          <w:bCs/>
          <w:i/>
          <w:iCs/>
          <w:lang w:val="en-GB"/>
        </w:rPr>
        <w:t>set</w:t>
      </w:r>
      <w:r w:rsidRPr="00533B18">
        <w:rPr>
          <w:b/>
          <w:bCs/>
          <w:i/>
          <w:iCs/>
          <w:lang w:val="en-GB"/>
        </w:rPr>
        <w:t xml:space="preserve"> the DCI transmission timing </w:t>
      </w:r>
      <w:r>
        <w:rPr>
          <w:b/>
          <w:bCs/>
          <w:i/>
          <w:iCs/>
          <w:lang w:val="en-GB"/>
        </w:rPr>
        <w:t>on slot</w:t>
      </w:r>
      <w:r w:rsidRPr="00533B18">
        <w:rPr>
          <w:b/>
          <w:bCs/>
          <w:i/>
          <w:iCs/>
          <w:lang w:val="en-GB"/>
        </w:rPr>
        <w:t xml:space="preserve"> n+3ms+T</w:t>
      </w:r>
      <w:r w:rsidRPr="00533B18">
        <w:rPr>
          <w:b/>
          <w:bCs/>
          <w:i/>
          <w:iCs/>
          <w:vertAlign w:val="subscript"/>
          <w:lang w:val="en-GB"/>
        </w:rPr>
        <w:t>HARQ</w:t>
      </w:r>
      <w:r w:rsidRPr="00533B18">
        <w:rPr>
          <w:b/>
          <w:bCs/>
          <w:i/>
          <w:iCs/>
          <w:lang w:val="en-GB"/>
        </w:rPr>
        <w:t>+M</w:t>
      </w:r>
      <w:r>
        <w:rPr>
          <w:b/>
          <w:bCs/>
          <w:i/>
          <w:iCs/>
          <w:lang w:val="en-GB"/>
        </w:rPr>
        <w:t>-</w:t>
      </w:r>
      <w:r w:rsidRPr="00533B18">
        <w:rPr>
          <w:b/>
          <w:bCs/>
          <w:i/>
          <w:iCs/>
          <w:lang w:val="en-GB"/>
        </w:rPr>
        <w:t xml:space="preserve">k2 to generate the most tough case that the PUSCH is scheduled on </w:t>
      </w:r>
      <w:r>
        <w:rPr>
          <w:b/>
          <w:bCs/>
          <w:i/>
          <w:iCs/>
          <w:lang w:val="en-GB"/>
        </w:rPr>
        <w:t xml:space="preserve">slot </w:t>
      </w:r>
      <w:r w:rsidRPr="00533B18">
        <w:rPr>
          <w:b/>
          <w:bCs/>
          <w:i/>
          <w:iCs/>
          <w:lang w:val="en-GB"/>
        </w:rPr>
        <w:t>n+3ms+T</w:t>
      </w:r>
      <w:r w:rsidRPr="00533B18">
        <w:rPr>
          <w:b/>
          <w:bCs/>
          <w:i/>
          <w:iCs/>
          <w:vertAlign w:val="subscript"/>
          <w:lang w:val="en-GB"/>
        </w:rPr>
        <w:t>HARQ</w:t>
      </w:r>
      <w:r w:rsidRPr="00533B18">
        <w:rPr>
          <w:b/>
          <w:bCs/>
          <w:i/>
          <w:iCs/>
          <w:lang w:val="en-GB"/>
        </w:rPr>
        <w:t>+M</w:t>
      </w:r>
      <w:r w:rsidRPr="00755790">
        <w:rPr>
          <w:b/>
          <w:bCs/>
          <w:i/>
          <w:iCs/>
          <w:lang w:val="en-GB"/>
        </w:rPr>
        <w:t>,</w:t>
      </w:r>
    </w:p>
    <w:p w14:paraId="3BFFB485" w14:textId="77777777" w:rsidR="000F4C0C" w:rsidRPr="00755790" w:rsidRDefault="000F4C0C" w:rsidP="000F4C0C">
      <w:pPr>
        <w:jc w:val="both"/>
        <w:rPr>
          <w:lang w:val="en-GB"/>
        </w:rPr>
      </w:pPr>
    </w:p>
    <w:tbl>
      <w:tblPr>
        <w:tblStyle w:val="TableGrid5"/>
        <w:tblW w:w="96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0"/>
        <w:gridCol w:w="900"/>
        <w:gridCol w:w="1980"/>
        <w:gridCol w:w="1890"/>
        <w:gridCol w:w="3329"/>
      </w:tblGrid>
      <w:tr w:rsidR="000F4C0C" w:rsidRPr="00C83B13" w14:paraId="716A25E7" w14:textId="77777777" w:rsidTr="000D14A9">
        <w:trPr>
          <w:trHeight w:val="20"/>
          <w:jc w:val="center"/>
        </w:trPr>
        <w:tc>
          <w:tcPr>
            <w:tcW w:w="1520" w:type="dxa"/>
            <w:shd w:val="clear" w:color="auto" w:fill="auto"/>
          </w:tcPr>
          <w:p w14:paraId="5BBD23B0"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Feature</w:t>
            </w:r>
          </w:p>
        </w:tc>
        <w:tc>
          <w:tcPr>
            <w:tcW w:w="900" w:type="dxa"/>
            <w:shd w:val="clear" w:color="auto" w:fill="auto"/>
          </w:tcPr>
          <w:p w14:paraId="020EFAD2"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Index</w:t>
            </w:r>
          </w:p>
        </w:tc>
        <w:tc>
          <w:tcPr>
            <w:tcW w:w="1980" w:type="dxa"/>
            <w:shd w:val="clear" w:color="auto" w:fill="auto"/>
          </w:tcPr>
          <w:p w14:paraId="13B902A3"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Test case</w:t>
            </w:r>
          </w:p>
        </w:tc>
        <w:tc>
          <w:tcPr>
            <w:tcW w:w="1890" w:type="dxa"/>
            <w:shd w:val="clear" w:color="auto" w:fill="auto"/>
          </w:tcPr>
          <w:p w14:paraId="3BA6F179"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M values</w:t>
            </w:r>
          </w:p>
        </w:tc>
        <w:tc>
          <w:tcPr>
            <w:tcW w:w="3329" w:type="dxa"/>
          </w:tcPr>
          <w:p w14:paraId="0E8A79AA"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DCI and PUSCH setup</w:t>
            </w:r>
          </w:p>
        </w:tc>
      </w:tr>
      <w:tr w:rsidR="000F4C0C" w:rsidRPr="00C83B13" w14:paraId="1E65A869" w14:textId="77777777" w:rsidTr="000D14A9">
        <w:trPr>
          <w:trHeight w:val="20"/>
          <w:jc w:val="center"/>
        </w:trPr>
        <w:tc>
          <w:tcPr>
            <w:tcW w:w="1520" w:type="dxa"/>
            <w:vMerge w:val="restart"/>
            <w:shd w:val="clear" w:color="auto" w:fill="auto"/>
            <w:vAlign w:val="center"/>
          </w:tcPr>
          <w:p w14:paraId="103D0323"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 xml:space="preserve">FG31-1: </w:t>
            </w:r>
          </w:p>
          <w:p w14:paraId="0FADFEB4"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 xml:space="preserve">L3 </w:t>
            </w:r>
            <w:proofErr w:type="gramStart"/>
            <w:r w:rsidRPr="00533B18">
              <w:rPr>
                <w:rFonts w:eastAsia="SimSun"/>
                <w:b/>
                <w:bCs/>
                <w:i/>
                <w:iCs/>
                <w:sz w:val="20"/>
                <w:szCs w:val="20"/>
              </w:rPr>
              <w:t>report based</w:t>
            </w:r>
            <w:proofErr w:type="gramEnd"/>
            <w:r w:rsidRPr="00533B18">
              <w:rPr>
                <w:rFonts w:eastAsia="SimSun"/>
                <w:b/>
                <w:bCs/>
                <w:i/>
                <w:iCs/>
                <w:sz w:val="20"/>
                <w:szCs w:val="20"/>
              </w:rPr>
              <w:t xml:space="preserve"> enhancement</w:t>
            </w:r>
          </w:p>
        </w:tc>
        <w:tc>
          <w:tcPr>
            <w:tcW w:w="900" w:type="dxa"/>
            <w:shd w:val="clear" w:color="auto" w:fill="auto"/>
          </w:tcPr>
          <w:p w14:paraId="21110095"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1</w:t>
            </w:r>
          </w:p>
        </w:tc>
        <w:tc>
          <w:tcPr>
            <w:tcW w:w="1980" w:type="dxa"/>
            <w:shd w:val="clear" w:color="auto" w:fill="auto"/>
          </w:tcPr>
          <w:p w14:paraId="245008A8"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 xml:space="preserve">FR2 unknown </w:t>
            </w:r>
            <w:proofErr w:type="spellStart"/>
            <w:r w:rsidRPr="00533B18">
              <w:rPr>
                <w:rFonts w:eastAsia="SimSun"/>
                <w:b/>
                <w:bCs/>
                <w:i/>
                <w:iCs/>
                <w:sz w:val="20"/>
                <w:szCs w:val="20"/>
              </w:rPr>
              <w:t>SCell</w:t>
            </w:r>
            <w:proofErr w:type="spellEnd"/>
            <w:r w:rsidRPr="00533B18">
              <w:rPr>
                <w:rFonts w:eastAsia="SimSun"/>
                <w:b/>
                <w:bCs/>
                <w:i/>
                <w:iCs/>
                <w:sz w:val="20"/>
                <w:szCs w:val="20"/>
              </w:rPr>
              <w:t xml:space="preserve"> activation with L3 report</w:t>
            </w:r>
          </w:p>
        </w:tc>
        <w:tc>
          <w:tcPr>
            <w:tcW w:w="1890" w:type="dxa"/>
            <w:shd w:val="clear" w:color="auto" w:fill="auto"/>
          </w:tcPr>
          <w:p w14:paraId="2D68D52C"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Refer to section 8.3.17</w:t>
            </w:r>
          </w:p>
        </w:tc>
        <w:tc>
          <w:tcPr>
            <w:tcW w:w="3329" w:type="dxa"/>
            <w:vMerge w:val="restart"/>
            <w:vAlign w:val="center"/>
          </w:tcPr>
          <w:p w14:paraId="29C6BF0B" w14:textId="77777777" w:rsidR="000F4C0C" w:rsidRPr="00533B18" w:rsidRDefault="000F4C0C" w:rsidP="000D14A9">
            <w:pPr>
              <w:spacing w:after="0"/>
              <w:rPr>
                <w:b/>
                <w:bCs/>
                <w:i/>
                <w:iCs/>
                <w:sz w:val="20"/>
                <w:szCs w:val="20"/>
                <w:lang w:val="en-GB"/>
              </w:rPr>
            </w:pPr>
            <w:r w:rsidRPr="00533B18">
              <w:rPr>
                <w:rFonts w:eastAsia="SimSun"/>
                <w:b/>
                <w:bCs/>
                <w:i/>
                <w:iCs/>
                <w:sz w:val="20"/>
                <w:szCs w:val="20"/>
              </w:rPr>
              <w:t xml:space="preserve">DCI transmission timing: </w:t>
            </w:r>
            <w:r w:rsidRPr="00533B18">
              <w:rPr>
                <w:b/>
                <w:bCs/>
                <w:i/>
                <w:iCs/>
                <w:sz w:val="20"/>
                <w:szCs w:val="20"/>
                <w:lang w:val="en-GB"/>
              </w:rPr>
              <w:t>n+3ms+T</w:t>
            </w:r>
            <w:r w:rsidRPr="00533B18">
              <w:rPr>
                <w:b/>
                <w:bCs/>
                <w:i/>
                <w:iCs/>
                <w:sz w:val="20"/>
                <w:szCs w:val="20"/>
                <w:vertAlign w:val="subscript"/>
                <w:lang w:val="en-GB"/>
              </w:rPr>
              <w:t>HARQ</w:t>
            </w:r>
            <w:r w:rsidRPr="00533B18">
              <w:rPr>
                <w:b/>
                <w:bCs/>
                <w:i/>
                <w:iCs/>
                <w:sz w:val="20"/>
                <w:szCs w:val="20"/>
                <w:lang w:val="en-GB"/>
              </w:rPr>
              <w:t>+M-k2.</w:t>
            </w:r>
          </w:p>
          <w:p w14:paraId="489BDC77"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 xml:space="preserve">where k2=1 with type A mapping and </w:t>
            </w:r>
            <w:proofErr w:type="spellStart"/>
            <w:r w:rsidRPr="00533B18">
              <w:rPr>
                <w:rFonts w:eastAsia="SimSun"/>
                <w:b/>
                <w:bCs/>
                <w:i/>
                <w:iCs/>
                <w:sz w:val="20"/>
                <w:szCs w:val="20"/>
              </w:rPr>
              <w:t>startSymbolAndLength</w:t>
            </w:r>
            <w:proofErr w:type="spellEnd"/>
            <w:r w:rsidRPr="00533B18">
              <w:rPr>
                <w:rFonts w:eastAsia="SimSun"/>
                <w:b/>
                <w:bCs/>
                <w:i/>
                <w:iCs/>
                <w:sz w:val="20"/>
                <w:szCs w:val="20"/>
              </w:rPr>
              <w:t xml:space="preserve"> (SLIV) = 42 (L=4, and S=0).</w:t>
            </w:r>
          </w:p>
        </w:tc>
      </w:tr>
      <w:tr w:rsidR="000F4C0C" w:rsidRPr="00C83B13" w14:paraId="2E856880" w14:textId="77777777" w:rsidTr="000D14A9">
        <w:trPr>
          <w:trHeight w:val="20"/>
          <w:jc w:val="center"/>
        </w:trPr>
        <w:tc>
          <w:tcPr>
            <w:tcW w:w="1520" w:type="dxa"/>
            <w:vMerge/>
            <w:shd w:val="clear" w:color="auto" w:fill="auto"/>
          </w:tcPr>
          <w:p w14:paraId="3CFA7C31" w14:textId="77777777" w:rsidR="000F4C0C" w:rsidRPr="00533B18" w:rsidRDefault="000F4C0C" w:rsidP="000D14A9">
            <w:pPr>
              <w:spacing w:after="0"/>
              <w:rPr>
                <w:rFonts w:eastAsia="SimSun"/>
                <w:b/>
                <w:bCs/>
                <w:i/>
                <w:iCs/>
                <w:sz w:val="20"/>
                <w:szCs w:val="20"/>
              </w:rPr>
            </w:pPr>
          </w:p>
        </w:tc>
        <w:tc>
          <w:tcPr>
            <w:tcW w:w="900" w:type="dxa"/>
            <w:shd w:val="clear" w:color="auto" w:fill="auto"/>
          </w:tcPr>
          <w:p w14:paraId="707B388B"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2</w:t>
            </w:r>
          </w:p>
        </w:tc>
        <w:tc>
          <w:tcPr>
            <w:tcW w:w="1980" w:type="dxa"/>
            <w:shd w:val="clear" w:color="auto" w:fill="auto"/>
          </w:tcPr>
          <w:p w14:paraId="4235170B"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 xml:space="preserve">FR2 PUCCH </w:t>
            </w:r>
            <w:proofErr w:type="spellStart"/>
            <w:r w:rsidRPr="00533B18">
              <w:rPr>
                <w:rFonts w:eastAsia="SimSun"/>
                <w:b/>
                <w:bCs/>
                <w:i/>
                <w:iCs/>
                <w:sz w:val="20"/>
                <w:szCs w:val="20"/>
              </w:rPr>
              <w:t>SCell</w:t>
            </w:r>
            <w:proofErr w:type="spellEnd"/>
            <w:r w:rsidRPr="00533B18">
              <w:rPr>
                <w:rFonts w:eastAsia="SimSun"/>
                <w:b/>
                <w:bCs/>
                <w:i/>
                <w:iCs/>
                <w:sz w:val="20"/>
                <w:szCs w:val="20"/>
              </w:rPr>
              <w:t xml:space="preserve"> activation delay with L3 report</w:t>
            </w:r>
          </w:p>
        </w:tc>
        <w:tc>
          <w:tcPr>
            <w:tcW w:w="1890" w:type="dxa"/>
            <w:shd w:val="clear" w:color="auto" w:fill="auto"/>
          </w:tcPr>
          <w:p w14:paraId="09C1E614"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Refer to section 8.3.17 (section 8.3.12 refer to 8.3.17)</w:t>
            </w:r>
          </w:p>
        </w:tc>
        <w:tc>
          <w:tcPr>
            <w:tcW w:w="3329" w:type="dxa"/>
            <w:vMerge/>
          </w:tcPr>
          <w:p w14:paraId="6EA44203" w14:textId="77777777" w:rsidR="000F4C0C" w:rsidRPr="00533B18" w:rsidRDefault="000F4C0C" w:rsidP="000D14A9">
            <w:pPr>
              <w:spacing w:after="0"/>
              <w:rPr>
                <w:rFonts w:eastAsia="SimSun"/>
                <w:b/>
                <w:bCs/>
                <w:i/>
                <w:iCs/>
                <w:sz w:val="20"/>
                <w:szCs w:val="20"/>
              </w:rPr>
            </w:pPr>
          </w:p>
        </w:tc>
      </w:tr>
      <w:tr w:rsidR="000F4C0C" w:rsidRPr="00C83B13" w14:paraId="2ED4DDAB" w14:textId="77777777" w:rsidTr="000D14A9">
        <w:trPr>
          <w:trHeight w:val="20"/>
          <w:jc w:val="center"/>
        </w:trPr>
        <w:tc>
          <w:tcPr>
            <w:tcW w:w="1520" w:type="dxa"/>
            <w:vMerge/>
            <w:shd w:val="clear" w:color="auto" w:fill="auto"/>
          </w:tcPr>
          <w:p w14:paraId="4F06B045" w14:textId="77777777" w:rsidR="000F4C0C" w:rsidRPr="00533B18" w:rsidRDefault="000F4C0C" w:rsidP="000D14A9">
            <w:pPr>
              <w:spacing w:after="0"/>
              <w:rPr>
                <w:rFonts w:eastAsia="SimSun"/>
                <w:b/>
                <w:bCs/>
                <w:i/>
                <w:iCs/>
                <w:sz w:val="20"/>
                <w:szCs w:val="20"/>
              </w:rPr>
            </w:pPr>
          </w:p>
        </w:tc>
        <w:tc>
          <w:tcPr>
            <w:tcW w:w="900" w:type="dxa"/>
            <w:shd w:val="clear" w:color="auto" w:fill="auto"/>
          </w:tcPr>
          <w:p w14:paraId="4EA522A1"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5</w:t>
            </w:r>
          </w:p>
        </w:tc>
        <w:tc>
          <w:tcPr>
            <w:tcW w:w="1980" w:type="dxa"/>
            <w:shd w:val="clear" w:color="auto" w:fill="auto"/>
          </w:tcPr>
          <w:p w14:paraId="302E52FB"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 xml:space="preserve">FR1 unknown </w:t>
            </w:r>
            <w:proofErr w:type="spellStart"/>
            <w:r w:rsidRPr="00533B18">
              <w:rPr>
                <w:rFonts w:eastAsia="SimSun"/>
                <w:b/>
                <w:bCs/>
                <w:i/>
                <w:iCs/>
                <w:sz w:val="20"/>
                <w:szCs w:val="20"/>
              </w:rPr>
              <w:t>SCell</w:t>
            </w:r>
            <w:proofErr w:type="spellEnd"/>
            <w:r w:rsidRPr="00533B18">
              <w:rPr>
                <w:rFonts w:eastAsia="SimSun"/>
                <w:b/>
                <w:bCs/>
                <w:i/>
                <w:iCs/>
                <w:sz w:val="20"/>
                <w:szCs w:val="20"/>
              </w:rPr>
              <w:t xml:space="preserve"> activation with L3 report</w:t>
            </w:r>
          </w:p>
        </w:tc>
        <w:tc>
          <w:tcPr>
            <w:tcW w:w="1890" w:type="dxa"/>
            <w:shd w:val="clear" w:color="auto" w:fill="auto"/>
          </w:tcPr>
          <w:p w14:paraId="7C322E83"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Refer to section 8.3.17</w:t>
            </w:r>
          </w:p>
        </w:tc>
        <w:tc>
          <w:tcPr>
            <w:tcW w:w="3329" w:type="dxa"/>
            <w:vMerge/>
          </w:tcPr>
          <w:p w14:paraId="2C2F54CC" w14:textId="77777777" w:rsidR="000F4C0C" w:rsidRPr="00533B18" w:rsidRDefault="000F4C0C" w:rsidP="000D14A9">
            <w:pPr>
              <w:spacing w:after="0"/>
              <w:rPr>
                <w:rFonts w:eastAsia="SimSun"/>
                <w:b/>
                <w:bCs/>
                <w:i/>
                <w:iCs/>
                <w:sz w:val="20"/>
                <w:szCs w:val="20"/>
              </w:rPr>
            </w:pPr>
          </w:p>
        </w:tc>
      </w:tr>
      <w:tr w:rsidR="000F4C0C" w:rsidRPr="00C83B13" w14:paraId="3F0BC14A" w14:textId="77777777" w:rsidTr="000D14A9">
        <w:trPr>
          <w:trHeight w:val="20"/>
          <w:jc w:val="center"/>
        </w:trPr>
        <w:tc>
          <w:tcPr>
            <w:tcW w:w="1520" w:type="dxa"/>
            <w:vMerge/>
            <w:shd w:val="clear" w:color="auto" w:fill="auto"/>
          </w:tcPr>
          <w:p w14:paraId="3748AE81" w14:textId="77777777" w:rsidR="000F4C0C" w:rsidRPr="00533B18" w:rsidRDefault="000F4C0C" w:rsidP="000D14A9">
            <w:pPr>
              <w:spacing w:after="0"/>
              <w:rPr>
                <w:rFonts w:eastAsia="SimSun"/>
                <w:b/>
                <w:bCs/>
                <w:i/>
                <w:iCs/>
                <w:sz w:val="20"/>
                <w:szCs w:val="20"/>
              </w:rPr>
            </w:pPr>
          </w:p>
        </w:tc>
        <w:tc>
          <w:tcPr>
            <w:tcW w:w="900" w:type="dxa"/>
            <w:shd w:val="clear" w:color="auto" w:fill="auto"/>
          </w:tcPr>
          <w:p w14:paraId="7A5B6C57"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7</w:t>
            </w:r>
          </w:p>
        </w:tc>
        <w:tc>
          <w:tcPr>
            <w:tcW w:w="1980" w:type="dxa"/>
            <w:shd w:val="clear" w:color="auto" w:fill="auto"/>
          </w:tcPr>
          <w:p w14:paraId="205851E0" w14:textId="77777777" w:rsidR="000F4C0C" w:rsidRPr="00533B18" w:rsidRDefault="000F4C0C" w:rsidP="000D14A9">
            <w:pPr>
              <w:spacing w:after="0"/>
              <w:rPr>
                <w:rFonts w:eastAsia="SimSun"/>
                <w:b/>
                <w:bCs/>
                <w:i/>
                <w:iCs/>
                <w:sz w:val="20"/>
                <w:szCs w:val="20"/>
              </w:rPr>
            </w:pPr>
            <w:r w:rsidRPr="00533B18">
              <w:rPr>
                <w:rFonts w:eastAsia="DengXian"/>
                <w:b/>
                <w:bCs/>
                <w:i/>
                <w:iCs/>
                <w:sz w:val="20"/>
                <w:szCs w:val="20"/>
              </w:rPr>
              <w:t xml:space="preserve">Multiple </w:t>
            </w:r>
            <w:proofErr w:type="spellStart"/>
            <w:r w:rsidRPr="00533B18">
              <w:rPr>
                <w:rFonts w:eastAsia="DengXian"/>
                <w:b/>
                <w:bCs/>
                <w:i/>
                <w:iCs/>
                <w:sz w:val="20"/>
                <w:szCs w:val="20"/>
              </w:rPr>
              <w:t>SCell</w:t>
            </w:r>
            <w:proofErr w:type="spellEnd"/>
            <w:r w:rsidRPr="00533B18">
              <w:rPr>
                <w:rFonts w:eastAsia="DengXian"/>
                <w:b/>
                <w:bCs/>
                <w:i/>
                <w:iCs/>
                <w:sz w:val="20"/>
                <w:szCs w:val="20"/>
              </w:rPr>
              <w:t xml:space="preserve"> activation delay with FR1 unknown </w:t>
            </w:r>
            <w:proofErr w:type="spellStart"/>
            <w:r w:rsidRPr="00533B18">
              <w:rPr>
                <w:rFonts w:eastAsia="DengXian"/>
                <w:b/>
                <w:bCs/>
                <w:i/>
                <w:iCs/>
                <w:sz w:val="20"/>
                <w:szCs w:val="20"/>
              </w:rPr>
              <w:t>SCell</w:t>
            </w:r>
            <w:proofErr w:type="spellEnd"/>
            <w:r w:rsidRPr="00533B18">
              <w:rPr>
                <w:rFonts w:eastAsia="DengXian"/>
                <w:b/>
                <w:bCs/>
                <w:i/>
                <w:iCs/>
                <w:sz w:val="20"/>
                <w:szCs w:val="20"/>
              </w:rPr>
              <w:t xml:space="preserve"> with L3 report</w:t>
            </w:r>
          </w:p>
        </w:tc>
        <w:tc>
          <w:tcPr>
            <w:tcW w:w="1890" w:type="dxa"/>
            <w:shd w:val="clear" w:color="auto" w:fill="auto"/>
          </w:tcPr>
          <w:p w14:paraId="7749B30C" w14:textId="77777777" w:rsidR="000F4C0C" w:rsidRPr="00533B18" w:rsidRDefault="000F4C0C" w:rsidP="000D14A9">
            <w:pPr>
              <w:spacing w:after="0"/>
              <w:rPr>
                <w:rFonts w:eastAsia="SimSun"/>
                <w:b/>
                <w:bCs/>
                <w:i/>
                <w:iCs/>
                <w:sz w:val="20"/>
                <w:szCs w:val="20"/>
              </w:rPr>
            </w:pPr>
            <w:r w:rsidRPr="00533B18">
              <w:rPr>
                <w:rFonts w:eastAsia="SimSun"/>
                <w:b/>
                <w:bCs/>
                <w:i/>
                <w:iCs/>
                <w:sz w:val="20"/>
                <w:szCs w:val="20"/>
              </w:rPr>
              <w:t>Refer to section 8.3.18</w:t>
            </w:r>
          </w:p>
        </w:tc>
        <w:tc>
          <w:tcPr>
            <w:tcW w:w="3329" w:type="dxa"/>
            <w:vMerge/>
          </w:tcPr>
          <w:p w14:paraId="6166C7CC" w14:textId="77777777" w:rsidR="000F4C0C" w:rsidRPr="00533B18" w:rsidRDefault="000F4C0C" w:rsidP="000D14A9">
            <w:pPr>
              <w:spacing w:after="0"/>
              <w:rPr>
                <w:rFonts w:eastAsia="SimSun"/>
                <w:b/>
                <w:bCs/>
                <w:i/>
                <w:iCs/>
                <w:sz w:val="20"/>
                <w:szCs w:val="20"/>
              </w:rPr>
            </w:pPr>
          </w:p>
        </w:tc>
      </w:tr>
    </w:tbl>
    <w:p w14:paraId="4103081A" w14:textId="77777777" w:rsidR="000F4C0C" w:rsidRDefault="000F4C0C" w:rsidP="000F4C0C">
      <w:pPr>
        <w:jc w:val="both"/>
        <w:rPr>
          <w:lang w:val="en-GB"/>
        </w:rPr>
      </w:pPr>
    </w:p>
    <w:p w14:paraId="184206AB" w14:textId="77777777" w:rsidR="000F4C0C" w:rsidRDefault="000F4C0C" w:rsidP="000F4C0C">
      <w:pPr>
        <w:jc w:val="both"/>
        <w:rPr>
          <w:b/>
          <w:bCs/>
          <w:i/>
          <w:iCs/>
          <w:lang w:val="en-GB"/>
        </w:rPr>
      </w:pPr>
      <w:r w:rsidRPr="00755790">
        <w:rPr>
          <w:b/>
          <w:bCs/>
          <w:i/>
          <w:iCs/>
          <w:lang w:val="en-GB"/>
        </w:rPr>
        <w:t xml:space="preserve">Proposal </w:t>
      </w:r>
      <w:r>
        <w:rPr>
          <w:b/>
          <w:bCs/>
          <w:i/>
          <w:iCs/>
          <w:lang w:val="en-GB"/>
        </w:rPr>
        <w:t>2</w:t>
      </w:r>
      <w:r w:rsidRPr="00755790">
        <w:rPr>
          <w:b/>
          <w:bCs/>
          <w:i/>
          <w:iCs/>
          <w:lang w:val="en-GB"/>
        </w:rPr>
        <w:t xml:space="preserve">: </w:t>
      </w:r>
      <w:r w:rsidRPr="000F4C0C">
        <w:rPr>
          <w:b/>
          <w:bCs/>
          <w:i/>
          <w:iCs/>
          <w:lang w:val="en-GB"/>
        </w:rPr>
        <w:t>for all FG31-1 TCs</w:t>
      </w:r>
      <w:r>
        <w:rPr>
          <w:b/>
          <w:bCs/>
          <w:i/>
          <w:iCs/>
          <w:lang w:val="en-GB"/>
        </w:rPr>
        <w:t xml:space="preserve">, </w:t>
      </w:r>
      <w:r w:rsidRPr="000F4C0C">
        <w:rPr>
          <w:b/>
          <w:bCs/>
          <w:i/>
          <w:iCs/>
          <w:lang w:val="en-GB"/>
        </w:rPr>
        <w:t>only verify the activation delay when L3 report is triggered</w:t>
      </w:r>
      <w:r>
        <w:rPr>
          <w:b/>
          <w:bCs/>
          <w:i/>
          <w:iCs/>
          <w:lang w:val="en-GB"/>
        </w:rPr>
        <w:t>.</w:t>
      </w:r>
    </w:p>
    <w:p w14:paraId="0C3C3D2E" w14:textId="77777777" w:rsidR="000F4C0C" w:rsidRPr="00755790" w:rsidRDefault="000F4C0C" w:rsidP="000F4C0C">
      <w:pPr>
        <w:jc w:val="both"/>
        <w:rPr>
          <w:b/>
          <w:bCs/>
          <w:i/>
          <w:iCs/>
          <w:lang w:val="en-GB"/>
        </w:rPr>
      </w:pP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5D985852" w14:textId="789FA501" w:rsidR="006F1A4F" w:rsidRDefault="00583ED3" w:rsidP="006F1A4F">
      <w:r>
        <w:t xml:space="preserve">[1] </w:t>
      </w:r>
      <w:r w:rsidR="002F102B" w:rsidRPr="002F102B">
        <w:t>R4-2403466</w:t>
      </w:r>
      <w:r w:rsidR="006F1A4F">
        <w:t xml:space="preserve">, </w:t>
      </w:r>
      <w:r w:rsidR="002F102B" w:rsidRPr="002F102B">
        <w:t>WF for [110][207] NR_RRM_enh3_part1</w:t>
      </w:r>
      <w:r w:rsidR="006F1A4F" w:rsidRPr="003302A0">
        <w:t>, Apple, RAN</w:t>
      </w:r>
      <w:r w:rsidR="006F1A4F">
        <w:t>4 #1</w:t>
      </w:r>
      <w:r w:rsidR="002F102B">
        <w:t>10</w:t>
      </w:r>
    </w:p>
    <w:p w14:paraId="6D56FAAB" w14:textId="38811E54" w:rsidR="00277354" w:rsidRDefault="00277354" w:rsidP="0063583B"/>
    <w:p w14:paraId="2966F1CC" w14:textId="77777777" w:rsidR="00277354" w:rsidRPr="003302A0" w:rsidRDefault="00277354" w:rsidP="00583ED3"/>
    <w:p w14:paraId="0C91915A" w14:textId="5ECBDE38" w:rsidR="00110BFA" w:rsidRPr="005A1E0E" w:rsidRDefault="00110BFA" w:rsidP="00583ED3"/>
    <w:sectPr w:rsidR="00110BFA" w:rsidRPr="005A1E0E" w:rsidSect="00482F6C">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A8674" w14:textId="77777777" w:rsidR="00482F6C" w:rsidRDefault="00482F6C">
      <w:r>
        <w:separator/>
      </w:r>
    </w:p>
  </w:endnote>
  <w:endnote w:type="continuationSeparator" w:id="0">
    <w:p w14:paraId="4243FE34" w14:textId="77777777" w:rsidR="00482F6C" w:rsidRDefault="00482F6C">
      <w:r>
        <w:continuationSeparator/>
      </w:r>
    </w:p>
  </w:endnote>
  <w:endnote w:type="continuationNotice" w:id="1">
    <w:p w14:paraId="3E9DF175" w14:textId="77777777" w:rsidR="00482F6C" w:rsidRDefault="00482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01473" w14:textId="77777777" w:rsidR="00482F6C" w:rsidRDefault="00482F6C">
      <w:r>
        <w:separator/>
      </w:r>
    </w:p>
  </w:footnote>
  <w:footnote w:type="continuationSeparator" w:id="0">
    <w:p w14:paraId="283A866C" w14:textId="77777777" w:rsidR="00482F6C" w:rsidRDefault="00482F6C">
      <w:r>
        <w:continuationSeparator/>
      </w:r>
    </w:p>
  </w:footnote>
  <w:footnote w:type="continuationNotice" w:id="1">
    <w:p w14:paraId="037AE323" w14:textId="77777777" w:rsidR="00482F6C" w:rsidRDefault="00482F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C76B00"/>
    <w:multiLevelType w:val="hybridMultilevel"/>
    <w:tmpl w:val="79507E2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9AE0CD8"/>
    <w:multiLevelType w:val="hybridMultilevel"/>
    <w:tmpl w:val="EA323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3"/>
  </w:num>
  <w:num w:numId="5" w16cid:durableId="19949176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2"/>
  </w:num>
  <w:num w:numId="8" w16cid:durableId="66853061">
    <w:abstractNumId w:val="5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1"/>
  </w:num>
  <w:num w:numId="11" w16cid:durableId="658192778">
    <w:abstractNumId w:val="49"/>
  </w:num>
  <w:num w:numId="12" w16cid:durableId="1683971953">
    <w:abstractNumId w:val="35"/>
  </w:num>
  <w:num w:numId="13" w16cid:durableId="1802336773">
    <w:abstractNumId w:val="51"/>
  </w:num>
  <w:num w:numId="14" w16cid:durableId="183179212">
    <w:abstractNumId w:val="15"/>
  </w:num>
  <w:num w:numId="15" w16cid:durableId="101072845">
    <w:abstractNumId w:val="4"/>
  </w:num>
  <w:num w:numId="16" w16cid:durableId="1671985423">
    <w:abstractNumId w:val="55"/>
  </w:num>
  <w:num w:numId="17" w16cid:durableId="527718403">
    <w:abstractNumId w:val="12"/>
  </w:num>
  <w:num w:numId="18" w16cid:durableId="336426665">
    <w:abstractNumId w:val="44"/>
  </w:num>
  <w:num w:numId="19" w16cid:durableId="314071016">
    <w:abstractNumId w:val="9"/>
  </w:num>
  <w:num w:numId="20" w16cid:durableId="254241833">
    <w:abstractNumId w:val="21"/>
  </w:num>
  <w:num w:numId="21" w16cid:durableId="2056931042">
    <w:abstractNumId w:val="34"/>
  </w:num>
  <w:num w:numId="22" w16cid:durableId="277881800">
    <w:abstractNumId w:val="38"/>
  </w:num>
  <w:num w:numId="23" w16cid:durableId="2121104171">
    <w:abstractNumId w:val="29"/>
  </w:num>
  <w:num w:numId="24" w16cid:durableId="1956054883">
    <w:abstractNumId w:val="24"/>
  </w:num>
  <w:num w:numId="25" w16cid:durableId="190805344">
    <w:abstractNumId w:val="39"/>
  </w:num>
  <w:num w:numId="26" w16cid:durableId="2068144370">
    <w:abstractNumId w:val="27"/>
  </w:num>
  <w:num w:numId="27" w16cid:durableId="1851674898">
    <w:abstractNumId w:val="25"/>
  </w:num>
  <w:num w:numId="28" w16cid:durableId="1417090813">
    <w:abstractNumId w:val="17"/>
  </w:num>
  <w:num w:numId="29" w16cid:durableId="616957444">
    <w:abstractNumId w:val="36"/>
  </w:num>
  <w:num w:numId="30" w16cid:durableId="1820688344">
    <w:abstractNumId w:val="52"/>
  </w:num>
  <w:num w:numId="31" w16cid:durableId="1033111621">
    <w:abstractNumId w:val="37"/>
  </w:num>
  <w:num w:numId="32" w16cid:durableId="345443584">
    <w:abstractNumId w:val="26"/>
  </w:num>
  <w:num w:numId="33" w16cid:durableId="252472774">
    <w:abstractNumId w:val="54"/>
  </w:num>
  <w:num w:numId="34" w16cid:durableId="129323278">
    <w:abstractNumId w:val="42"/>
  </w:num>
  <w:num w:numId="35" w16cid:durableId="1779255253">
    <w:abstractNumId w:val="8"/>
  </w:num>
  <w:num w:numId="36" w16cid:durableId="1874225456">
    <w:abstractNumId w:val="19"/>
  </w:num>
  <w:num w:numId="37" w16cid:durableId="526796985">
    <w:abstractNumId w:val="20"/>
  </w:num>
  <w:num w:numId="38" w16cid:durableId="1173452495">
    <w:abstractNumId w:val="22"/>
  </w:num>
  <w:num w:numId="39" w16cid:durableId="306665206">
    <w:abstractNumId w:val="33"/>
  </w:num>
  <w:num w:numId="40" w16cid:durableId="1071073656">
    <w:abstractNumId w:val="16"/>
  </w:num>
  <w:num w:numId="41" w16cid:durableId="1920939527">
    <w:abstractNumId w:val="13"/>
  </w:num>
  <w:num w:numId="42" w16cid:durableId="445200198">
    <w:abstractNumId w:val="45"/>
  </w:num>
  <w:num w:numId="43" w16cid:durableId="2085374188">
    <w:abstractNumId w:val="50"/>
  </w:num>
  <w:num w:numId="44" w16cid:durableId="1384259358">
    <w:abstractNumId w:val="46"/>
  </w:num>
  <w:num w:numId="45" w16cid:durableId="1804080769">
    <w:abstractNumId w:val="41"/>
  </w:num>
  <w:num w:numId="46" w16cid:durableId="1442216097">
    <w:abstractNumId w:val="2"/>
  </w:num>
  <w:num w:numId="47" w16cid:durableId="216479955">
    <w:abstractNumId w:val="18"/>
  </w:num>
  <w:num w:numId="48" w16cid:durableId="733965791">
    <w:abstractNumId w:val="7"/>
  </w:num>
  <w:num w:numId="49" w16cid:durableId="1535580830">
    <w:abstractNumId w:val="30"/>
  </w:num>
  <w:num w:numId="50" w16cid:durableId="956714089">
    <w:abstractNumId w:val="43"/>
  </w:num>
  <w:num w:numId="51" w16cid:durableId="735511163">
    <w:abstractNumId w:val="31"/>
  </w:num>
  <w:num w:numId="52" w16cid:durableId="1307972158">
    <w:abstractNumId w:val="6"/>
  </w:num>
  <w:num w:numId="53" w16cid:durableId="424301463">
    <w:abstractNumId w:val="0"/>
  </w:num>
  <w:num w:numId="54" w16cid:durableId="75790489">
    <w:abstractNumId w:val="1"/>
  </w:num>
  <w:num w:numId="55" w16cid:durableId="1360014377">
    <w:abstractNumId w:val="28"/>
  </w:num>
  <w:num w:numId="56" w16cid:durableId="1244343020">
    <w:abstractNumId w:val="47"/>
  </w:num>
  <w:num w:numId="57" w16cid:durableId="990595261">
    <w:abstractNumId w:val="5"/>
  </w:num>
  <w:num w:numId="58" w16cid:durableId="2144686055">
    <w:abstractNumId w:val="14"/>
  </w:num>
  <w:num w:numId="59" w16cid:durableId="76563848">
    <w:abstractNumId w:val="23"/>
  </w:num>
  <w:num w:numId="60" w16cid:durableId="1677920049">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444"/>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6EC"/>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E47"/>
    <w:rsid w:val="000F41DE"/>
    <w:rsid w:val="000F4522"/>
    <w:rsid w:val="000F4C0C"/>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376"/>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15F"/>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576C6"/>
    <w:rsid w:val="0016034B"/>
    <w:rsid w:val="00161C57"/>
    <w:rsid w:val="001623E4"/>
    <w:rsid w:val="001629DA"/>
    <w:rsid w:val="00162B0D"/>
    <w:rsid w:val="001639E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A7D60"/>
    <w:rsid w:val="001B0B6E"/>
    <w:rsid w:val="001B1A8B"/>
    <w:rsid w:val="001B3EE1"/>
    <w:rsid w:val="001B50A5"/>
    <w:rsid w:val="001B7401"/>
    <w:rsid w:val="001B7745"/>
    <w:rsid w:val="001C0CDA"/>
    <w:rsid w:val="001C193A"/>
    <w:rsid w:val="001C20A7"/>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2EAB"/>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5D0C"/>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57C"/>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27B"/>
    <w:rsid w:val="002E7302"/>
    <w:rsid w:val="002E7E0D"/>
    <w:rsid w:val="002E7EFC"/>
    <w:rsid w:val="002F04C8"/>
    <w:rsid w:val="002F0628"/>
    <w:rsid w:val="002F0D78"/>
    <w:rsid w:val="002F0F0C"/>
    <w:rsid w:val="002F102B"/>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724"/>
    <w:rsid w:val="00327F9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1E"/>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2F8A"/>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3F7B3D"/>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6727"/>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2F6C"/>
    <w:rsid w:val="00483F35"/>
    <w:rsid w:val="00483FD0"/>
    <w:rsid w:val="00484B1D"/>
    <w:rsid w:val="00486D60"/>
    <w:rsid w:val="004872F6"/>
    <w:rsid w:val="00487E60"/>
    <w:rsid w:val="00490442"/>
    <w:rsid w:val="00490A92"/>
    <w:rsid w:val="00490C2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4D12"/>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B18"/>
    <w:rsid w:val="00533C6E"/>
    <w:rsid w:val="005351E8"/>
    <w:rsid w:val="00535E73"/>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3CC"/>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2ABA"/>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37D5D"/>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3B1D"/>
    <w:rsid w:val="006B4BDB"/>
    <w:rsid w:val="006B50FA"/>
    <w:rsid w:val="006B6698"/>
    <w:rsid w:val="006B6F08"/>
    <w:rsid w:val="006B7121"/>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A5C"/>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A4F"/>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6F6775"/>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9CE"/>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07D"/>
    <w:rsid w:val="007465BA"/>
    <w:rsid w:val="00746798"/>
    <w:rsid w:val="00747701"/>
    <w:rsid w:val="00750CCE"/>
    <w:rsid w:val="007525FD"/>
    <w:rsid w:val="00752C30"/>
    <w:rsid w:val="00752C81"/>
    <w:rsid w:val="007534BE"/>
    <w:rsid w:val="00753964"/>
    <w:rsid w:val="00753AC2"/>
    <w:rsid w:val="0075428B"/>
    <w:rsid w:val="00755098"/>
    <w:rsid w:val="00755790"/>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81E"/>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08DD"/>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C10"/>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1E5A"/>
    <w:rsid w:val="0092251F"/>
    <w:rsid w:val="009236DA"/>
    <w:rsid w:val="00923A06"/>
    <w:rsid w:val="00924A1A"/>
    <w:rsid w:val="009259E6"/>
    <w:rsid w:val="00926483"/>
    <w:rsid w:val="00927186"/>
    <w:rsid w:val="0093031A"/>
    <w:rsid w:val="00931141"/>
    <w:rsid w:val="009312F2"/>
    <w:rsid w:val="00931573"/>
    <w:rsid w:val="00931E76"/>
    <w:rsid w:val="00931FC0"/>
    <w:rsid w:val="009325A4"/>
    <w:rsid w:val="00933A0E"/>
    <w:rsid w:val="00933EA7"/>
    <w:rsid w:val="009341B7"/>
    <w:rsid w:val="009364AC"/>
    <w:rsid w:val="0093705D"/>
    <w:rsid w:val="00937107"/>
    <w:rsid w:val="00937797"/>
    <w:rsid w:val="0094098C"/>
    <w:rsid w:val="009430D3"/>
    <w:rsid w:val="00943719"/>
    <w:rsid w:val="00944D53"/>
    <w:rsid w:val="009457A7"/>
    <w:rsid w:val="00945877"/>
    <w:rsid w:val="00945998"/>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CDC"/>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343F"/>
    <w:rsid w:val="009F5311"/>
    <w:rsid w:val="009F5925"/>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022"/>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127"/>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3B70"/>
    <w:rsid w:val="00B44DDF"/>
    <w:rsid w:val="00B45243"/>
    <w:rsid w:val="00B46570"/>
    <w:rsid w:val="00B4739F"/>
    <w:rsid w:val="00B47797"/>
    <w:rsid w:val="00B47819"/>
    <w:rsid w:val="00B50847"/>
    <w:rsid w:val="00B50FBA"/>
    <w:rsid w:val="00B514F8"/>
    <w:rsid w:val="00B521EC"/>
    <w:rsid w:val="00B5268A"/>
    <w:rsid w:val="00B52F73"/>
    <w:rsid w:val="00B532C4"/>
    <w:rsid w:val="00B5342A"/>
    <w:rsid w:val="00B55F65"/>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6637"/>
    <w:rsid w:val="00C67917"/>
    <w:rsid w:val="00C67B6F"/>
    <w:rsid w:val="00C70DE2"/>
    <w:rsid w:val="00C70FA9"/>
    <w:rsid w:val="00C71854"/>
    <w:rsid w:val="00C72A48"/>
    <w:rsid w:val="00C72CCA"/>
    <w:rsid w:val="00C73028"/>
    <w:rsid w:val="00C743E9"/>
    <w:rsid w:val="00C74CEB"/>
    <w:rsid w:val="00C7665D"/>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80"/>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0929"/>
    <w:rsid w:val="00D21171"/>
    <w:rsid w:val="00D221D7"/>
    <w:rsid w:val="00D22655"/>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2E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1A"/>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3D98"/>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817"/>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2B4A"/>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079"/>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table" w:customStyle="1" w:styleId="TableGrid5">
    <w:name w:val="Table Grid5"/>
    <w:basedOn w:val="TableNormal"/>
    <w:next w:val="TableGrid"/>
    <w:qFormat/>
    <w:rsid w:val="00F3581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295720440">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4967993">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975</Words>
  <Characters>5559</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3</cp:revision>
  <cp:lastPrinted>2016-08-05T18:54:00Z</cp:lastPrinted>
  <dcterms:created xsi:type="dcterms:W3CDTF">2024-03-29T01:10:00Z</dcterms:created>
  <dcterms:modified xsi:type="dcterms:W3CDTF">2024-04-08T17:17:00Z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